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EA" w:rsidRPr="00560C2B" w:rsidRDefault="00F034EA" w:rsidP="00F034EA">
      <w:pPr>
        <w:jc w:val="center"/>
        <w:rPr>
          <w:rFonts w:ascii="宋体"/>
          <w:b/>
          <w:sz w:val="24"/>
          <w:szCs w:val="24"/>
        </w:rPr>
      </w:pPr>
      <w:bookmarkStart w:id="0" w:name="OLE_LINK9"/>
      <w:bookmarkStart w:id="1" w:name="OLE_LINK15"/>
      <w:bookmarkStart w:id="2" w:name="_GoBack"/>
      <w:bookmarkEnd w:id="2"/>
      <w:r w:rsidRPr="00560C2B">
        <w:rPr>
          <w:rFonts w:ascii="宋体"/>
          <w:b/>
          <w:sz w:val="24"/>
          <w:szCs w:val="24"/>
        </w:rPr>
        <w:t>高压冷冻及冷冻替代</w:t>
      </w:r>
      <w:bookmarkEnd w:id="0"/>
      <w:bookmarkEnd w:id="1"/>
      <w:r w:rsidR="0083546D">
        <w:rPr>
          <w:rFonts w:ascii="宋体" w:hint="eastAsia"/>
          <w:b/>
          <w:sz w:val="24"/>
          <w:szCs w:val="24"/>
        </w:rPr>
        <w:t>技术</w:t>
      </w:r>
      <w:r>
        <w:rPr>
          <w:rFonts w:ascii="宋体" w:hint="eastAsia"/>
          <w:b/>
          <w:sz w:val="24"/>
          <w:szCs w:val="24"/>
        </w:rPr>
        <w:t>电镜制样</w:t>
      </w:r>
    </w:p>
    <w:p w:rsidR="00F034EA" w:rsidRDefault="00F034EA" w:rsidP="00F034EA">
      <w:pPr>
        <w:jc w:val="left"/>
        <w:rPr>
          <w:rFonts w:ascii="宋体"/>
          <w:b/>
          <w:sz w:val="24"/>
          <w:szCs w:val="24"/>
        </w:rPr>
      </w:pPr>
    </w:p>
    <w:p w:rsidR="00F034EA" w:rsidRDefault="00F034EA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3" w:name="OLE_LINK16"/>
      <w:bookmarkStart w:id="4" w:name="OLE_LINK17"/>
      <w:r w:rsidRPr="009E1730">
        <w:rPr>
          <w:rFonts w:hint="eastAsia"/>
          <w:szCs w:val="21"/>
        </w:rPr>
        <w:t>高压冷冻及冷冻替代技术电镜制样，是用高压冷冻仪把生物样品中的水快速冷冻，形成玻璃化的冰，从而保护生物样品的超微结构不被破坏。然后将生物样品转移到冷冻替代</w:t>
      </w:r>
      <w:r w:rsidR="0083546D">
        <w:rPr>
          <w:rFonts w:hint="eastAsia"/>
          <w:szCs w:val="21"/>
        </w:rPr>
        <w:t>仪</w:t>
      </w:r>
      <w:r w:rsidRPr="009E1730">
        <w:rPr>
          <w:rFonts w:hint="eastAsia"/>
          <w:szCs w:val="21"/>
        </w:rPr>
        <w:t>中，经过低温脱水，化学固定，包埋剂渗透和聚合，然后切片和染色，最后透射电镜观察。</w:t>
      </w:r>
      <w:r w:rsidRPr="009E1730">
        <w:rPr>
          <w:rFonts w:ascii="宋体" w:hAnsi="宋体" w:hint="eastAsia"/>
          <w:szCs w:val="21"/>
        </w:rPr>
        <w:t>与常规化学固定制样相比具有显著的优势，能更真实的保存生物样品的超微结构。</w:t>
      </w:r>
      <w:bookmarkEnd w:id="3"/>
      <w:bookmarkEnd w:id="4"/>
      <w:r w:rsidRPr="009E1730">
        <w:rPr>
          <w:rFonts w:ascii="宋体" w:hAnsi="宋体" w:hint="eastAsia"/>
          <w:szCs w:val="21"/>
        </w:rPr>
        <w:t>目前细胞分析技术平台拥有</w:t>
      </w:r>
      <w:bookmarkStart w:id="5" w:name="OLE_LINK18"/>
      <w:bookmarkStart w:id="6" w:name="OLE_LINK19"/>
      <w:r w:rsidRPr="009E1730">
        <w:rPr>
          <w:rFonts w:ascii="宋体" w:hAnsi="宋体" w:hint="eastAsia"/>
          <w:szCs w:val="21"/>
        </w:rPr>
        <w:t>高压冷冻仪Leica EM PACT2</w:t>
      </w:r>
      <w:bookmarkEnd w:id="5"/>
      <w:bookmarkEnd w:id="6"/>
      <w:r w:rsidRPr="009E1730">
        <w:rPr>
          <w:rFonts w:ascii="宋体" w:hAnsi="宋体" w:hint="eastAsia"/>
          <w:szCs w:val="21"/>
        </w:rPr>
        <w:t>（如图一）和冷冻替代仪Leica EM AFS2（如图二）。</w:t>
      </w:r>
    </w:p>
    <w:p w:rsidR="00F034EA" w:rsidRDefault="00475428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3312795</wp:posOffset>
                </wp:positionV>
                <wp:extent cx="2428875" cy="304800"/>
                <wp:effectExtent l="13970" t="13335" r="5080" b="5715"/>
                <wp:wrapNone/>
                <wp:docPr id="14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4EA" w:rsidRDefault="00F034EA" w:rsidP="00F034EA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图二、冷冻替代仪Leica EM AFS2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218.6pt;margin-top:260.85pt;width:191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" fillcolor="#cce8cf" strokeweight=".5pt">
                <v:textbox>
                  <w:txbxContent>
                    <w:p w:rsidR="00F034EA" w:rsidRDefault="00F034EA" w:rsidP="00F034EA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</w:rPr>
                        <w:t>图二、冷冻替代仪Leica EM AFS2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3310255</wp:posOffset>
                </wp:positionV>
                <wp:extent cx="2428875" cy="304800"/>
                <wp:effectExtent l="12065" t="10795" r="6985" b="8255"/>
                <wp:wrapNone/>
                <wp:docPr id="13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4EA" w:rsidRDefault="00F034EA" w:rsidP="00F034EA">
                            <w:pPr>
                              <w:jc w:val="center"/>
                            </w:pPr>
                            <w:bookmarkStart w:id="7" w:name="OLE_LINK22"/>
                            <w:bookmarkStart w:id="8" w:name="OLE_LINK23"/>
                            <w:bookmarkStart w:id="9" w:name="_Hlk460432313"/>
                            <w:r>
                              <w:rPr>
                                <w:rFonts w:hint="eastAsia"/>
                              </w:rPr>
                              <w:t>图一、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高压冷冻仪Leica EM PACT2</w:t>
                            </w:r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21.2pt;margin-top:260.65pt;width:191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" fillcolor="#cce8cf" strokeweight=".5pt">
                <v:textbox>
                  <w:txbxContent>
                    <w:p w:rsidR="00F034EA" w:rsidRDefault="00F034EA" w:rsidP="00F034EA">
                      <w:pPr>
                        <w:jc w:val="center"/>
                      </w:pPr>
                      <w:bookmarkStart w:id="10" w:name="OLE_LINK22"/>
                      <w:bookmarkStart w:id="11" w:name="OLE_LINK23"/>
                      <w:bookmarkStart w:id="12" w:name="_Hlk460432313"/>
                      <w:r>
                        <w:rPr>
                          <w:rFonts w:hint="eastAsia"/>
                        </w:rPr>
                        <w:t>图一、</w:t>
                      </w:r>
                      <w:r>
                        <w:rPr>
                          <w:rFonts w:ascii="宋体" w:hAnsi="宋体" w:hint="eastAsia"/>
                        </w:rPr>
                        <w:t>高压冷冻仪Leica EM PACT2</w:t>
                      </w:r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  <w:r w:rsidR="00F034EA">
        <w:rPr>
          <w:rFonts w:ascii="宋体" w:hAnsi="宋体"/>
          <w:noProof/>
        </w:rPr>
        <w:drawing>
          <wp:inline distT="0" distB="0" distL="0" distR="0">
            <wp:extent cx="2433710" cy="3240000"/>
            <wp:effectExtent l="0" t="0" r="5080" b="0"/>
            <wp:docPr id="19" name="图片 19" descr="J:\快盘同步\EM\EM设备照片\电镜室上网设备\DSCN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快盘同步\EM\EM设备照片\电镜室上网设备\DSCN09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1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4EA">
        <w:rPr>
          <w:rFonts w:ascii="宋体" w:hAnsi="宋体"/>
          <w:noProof/>
        </w:rPr>
        <w:drawing>
          <wp:inline distT="0" distB="0" distL="0" distR="0">
            <wp:extent cx="2433710" cy="3240000"/>
            <wp:effectExtent l="0" t="0" r="5080" b="0"/>
            <wp:docPr id="8" name="图片 8" descr="J:\快盘同步\EM\EM设备照片\电镜室上网设备\DSCN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快盘同步\EM\EM设备照片\电镜室上网设备\DSCN09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1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EA" w:rsidRPr="009E1730" w:rsidRDefault="00F034EA" w:rsidP="00F034EA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DF147E" w:rsidRPr="00DF147E" w:rsidRDefault="00F034EA" w:rsidP="00DF147E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9E1730">
        <w:rPr>
          <w:rFonts w:ascii="宋体" w:hAnsi="宋体" w:hint="eastAsia"/>
          <w:szCs w:val="21"/>
        </w:rPr>
        <w:t>该制样方法在应用过程中，</w:t>
      </w:r>
      <w:r w:rsidR="0083546D">
        <w:rPr>
          <w:rFonts w:ascii="宋体" w:hAnsi="宋体" w:hint="eastAsia"/>
          <w:szCs w:val="21"/>
        </w:rPr>
        <w:t>生物样品中</w:t>
      </w:r>
      <w:r w:rsidRPr="009E1730">
        <w:rPr>
          <w:rFonts w:ascii="宋体" w:hAnsi="宋体" w:hint="eastAsia"/>
          <w:szCs w:val="21"/>
        </w:rPr>
        <w:t>的水极易形成冰晶</w:t>
      </w:r>
      <w:r w:rsidR="0083546D">
        <w:rPr>
          <w:rFonts w:ascii="宋体" w:hAnsi="宋体" w:hint="eastAsia"/>
          <w:szCs w:val="21"/>
        </w:rPr>
        <w:t>（如图三）</w:t>
      </w:r>
      <w:r w:rsidRPr="009E1730">
        <w:rPr>
          <w:rFonts w:ascii="宋体" w:hAnsi="宋体" w:hint="eastAsia"/>
          <w:szCs w:val="21"/>
        </w:rPr>
        <w:t>，破坏超微结构。为了降低冰晶产生的可能性，我们在上样和冷冻替代上做了以下改进：一、</w:t>
      </w:r>
      <w:bookmarkStart w:id="13" w:name="OLE_LINK1"/>
      <w:bookmarkStart w:id="14" w:name="OLE_LINK2"/>
      <w:bookmarkStart w:id="15" w:name="OLE_LINK5"/>
      <w:bookmarkStart w:id="16" w:name="OLE_LINK8"/>
      <w:r w:rsidRPr="009E1730">
        <w:rPr>
          <w:rFonts w:ascii="宋体" w:hAnsi="宋体" w:hint="eastAsia"/>
          <w:szCs w:val="21"/>
        </w:rPr>
        <w:t>上样除了不能有气泡，还要</w:t>
      </w:r>
      <w:r w:rsidR="00967764">
        <w:rPr>
          <w:rFonts w:ascii="宋体" w:hAnsi="宋体" w:hint="eastAsia"/>
          <w:szCs w:val="21"/>
        </w:rPr>
        <w:t>保证</w:t>
      </w:r>
      <w:r w:rsidRPr="009E1730">
        <w:rPr>
          <w:rFonts w:ascii="宋体" w:hAnsi="宋体" w:hint="eastAsia"/>
          <w:szCs w:val="21"/>
        </w:rPr>
        <w:t>加入填充液</w:t>
      </w:r>
      <w:r>
        <w:rPr>
          <w:rFonts w:ascii="宋体" w:hAnsi="宋体" w:hint="eastAsia"/>
          <w:szCs w:val="21"/>
        </w:rPr>
        <w:t>（</w:t>
      </w:r>
      <w:bookmarkStart w:id="17" w:name="OLE_LINK12"/>
      <w:bookmarkStart w:id="18" w:name="OLE_LINK13"/>
      <w:r>
        <w:rPr>
          <w:rFonts w:ascii="宋体" w:hAnsi="宋体" w:hint="eastAsia"/>
          <w:szCs w:val="21"/>
        </w:rPr>
        <w:t>1-Hexadecene</w:t>
      </w:r>
      <w:bookmarkEnd w:id="17"/>
      <w:bookmarkEnd w:id="18"/>
      <w:r>
        <w:rPr>
          <w:rFonts w:ascii="宋体" w:hAnsi="宋体" w:hint="eastAsia"/>
          <w:szCs w:val="21"/>
        </w:rPr>
        <w:t>）</w:t>
      </w:r>
      <w:r w:rsidR="00967764">
        <w:rPr>
          <w:rFonts w:ascii="宋体" w:hAnsi="宋体" w:hint="eastAsia"/>
          <w:szCs w:val="21"/>
        </w:rPr>
        <w:t>的</w:t>
      </w:r>
      <w:r w:rsidRPr="009E1730">
        <w:rPr>
          <w:rFonts w:ascii="宋体" w:hAnsi="宋体" w:hint="eastAsia"/>
          <w:szCs w:val="21"/>
        </w:rPr>
        <w:t>液面要略高于Carrier</w:t>
      </w:r>
      <w:bookmarkEnd w:id="13"/>
      <w:bookmarkEnd w:id="14"/>
      <w:bookmarkEnd w:id="15"/>
      <w:bookmarkEnd w:id="16"/>
      <w:r w:rsidRPr="009E1730">
        <w:rPr>
          <w:rFonts w:ascii="宋体" w:hAnsi="宋体" w:hint="eastAsia"/>
          <w:szCs w:val="21"/>
        </w:rPr>
        <w:t>。以往经验要求填充液液面恰好与Carrier水平，一般很难做到，若把握不好液面略低于Carrier，就会形成空腔，导致高压冷冻的失败。若略高于Carrier，就不会有这样的问题，降低了冰晶产生的可能性。二、高压冷冻之后，样品转移到装有冷冻替代液的冻存管里，然后转移到冷冻替代中，整个过程样品都有液氮保护，防止由于样品回温导致冰晶的产生。三、样品进入冷冻替代后，要用预冷的解剖针</w:t>
      </w:r>
      <w:r>
        <w:rPr>
          <w:rFonts w:ascii="宋体" w:hAnsi="宋体" w:hint="eastAsia"/>
          <w:szCs w:val="21"/>
        </w:rPr>
        <w:t>沿着样品划个圈</w:t>
      </w:r>
      <w:r w:rsidRPr="009E1730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kern w:val="0"/>
          <w:szCs w:val="21"/>
        </w:rPr>
        <w:t>1-Hexadecene</w:t>
      </w:r>
      <w:r w:rsidRPr="009E1730">
        <w:rPr>
          <w:rFonts w:ascii="宋体" w:hAnsi="宋体" w:hint="eastAsia"/>
          <w:szCs w:val="21"/>
        </w:rPr>
        <w:t>低温下可能会阻止冷冻替代液接触样品，</w:t>
      </w:r>
      <w:r>
        <w:rPr>
          <w:rFonts w:ascii="宋体" w:hAnsi="宋体" w:hint="eastAsia"/>
          <w:szCs w:val="21"/>
        </w:rPr>
        <w:t>划圈之后</w:t>
      </w:r>
      <w:r w:rsidRPr="009E1730">
        <w:rPr>
          <w:rFonts w:ascii="宋体" w:hAnsi="宋体" w:hint="eastAsia"/>
          <w:szCs w:val="21"/>
        </w:rPr>
        <w:t>样品更有利于冷冻替代液与样品接触。四、根据冷冻替代仪样品腔的大小，我们自己设计一款冻存管架（如图</w:t>
      </w:r>
      <w:r w:rsidR="00DF147E">
        <w:rPr>
          <w:rFonts w:ascii="宋体" w:hAnsi="宋体" w:hint="eastAsia"/>
          <w:szCs w:val="21"/>
        </w:rPr>
        <w:t>四</w:t>
      </w:r>
      <w:r w:rsidRPr="009E1730">
        <w:rPr>
          <w:rFonts w:ascii="宋体" w:hAnsi="宋体" w:hint="eastAsia"/>
          <w:szCs w:val="21"/>
        </w:rPr>
        <w:t>）。</w:t>
      </w:r>
      <w:r>
        <w:rPr>
          <w:rFonts w:ascii="宋体" w:hAnsi="宋体" w:hint="eastAsia"/>
          <w:szCs w:val="21"/>
        </w:rPr>
        <w:t>与之前管架相比，这款冻存管架</w:t>
      </w:r>
      <w:r w:rsidRPr="009E1730">
        <w:rPr>
          <w:rFonts w:ascii="宋体" w:hAnsi="宋体" w:hint="eastAsia"/>
          <w:szCs w:val="21"/>
        </w:rPr>
        <w:t>有以下特点：1、各个腔室彼此独立，受环境热空气影响小；2、</w:t>
      </w:r>
      <w:r>
        <w:rPr>
          <w:rFonts w:ascii="宋体" w:hAnsi="宋体" w:hint="eastAsia"/>
          <w:szCs w:val="21"/>
        </w:rPr>
        <w:t>铝制管架，</w:t>
      </w:r>
      <w:r w:rsidRPr="009E1730">
        <w:rPr>
          <w:rFonts w:ascii="宋体" w:hAnsi="宋体" w:hint="eastAsia"/>
          <w:szCs w:val="21"/>
        </w:rPr>
        <w:t>温度调控更快更准确。3、操作更加便捷。</w:t>
      </w:r>
    </w:p>
    <w:p w:rsidR="00F034EA" w:rsidRDefault="00DF147E" w:rsidP="00DF147E">
      <w:pPr>
        <w:spacing w:line="360" w:lineRule="auto"/>
        <w:jc w:val="left"/>
        <w:rPr>
          <w:b/>
          <w:szCs w:val="21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2747874</wp:posOffset>
            </wp:positionH>
            <wp:positionV relativeFrom="paragraph">
              <wp:posOffset>26670</wp:posOffset>
            </wp:positionV>
            <wp:extent cx="2519680" cy="2519680"/>
            <wp:effectExtent l="0" t="0" r="0" b="0"/>
            <wp:wrapNone/>
            <wp:docPr id="1024" name="图片 1024" descr="J:\快盘同步\EM\2016高压冷冻项目汇报材料\IMG_20160815_125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快盘同步\EM\2016高压冷冻项目汇报材料\IMG_20160815_1259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" t="20294" r="5053" b="12292"/>
                    <a:stretch/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5428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860425</wp:posOffset>
                </wp:positionV>
                <wp:extent cx="292100" cy="289560"/>
                <wp:effectExtent l="0" t="0" r="0" b="0"/>
                <wp:wrapNone/>
                <wp:docPr id="2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2081" w:rsidRPr="000E2081" w:rsidRDefault="000E2081" w:rsidP="000E2081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0E2081">
                              <w:rPr>
                                <w:rFonts w:ascii="Gungsuh" w:eastAsia="Gungsuh" w:hAnsi="Gungsuh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6" o:spid="_x0000_s1028" type="#_x0000_t202" style="position:absolute;margin-left:125.3pt;margin-top:67.75pt;width:23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" filled="f" stroked="f">
                <v:path arrowok="t"/>
                <v:textbox style="mso-fit-shape-to-text:t">
                  <w:txbxContent>
                    <w:p w:rsidR="000E2081" w:rsidRPr="000E2081" w:rsidRDefault="000E2081" w:rsidP="000E2081">
                      <w:pPr>
                        <w:pStyle w:val="a4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0E2081">
                        <w:rPr>
                          <w:rFonts w:ascii="Gungsuh" w:eastAsia="Gungsuh" w:hAnsi="Gungsuh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75428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1737995</wp:posOffset>
                </wp:positionV>
                <wp:extent cx="372745" cy="328930"/>
                <wp:effectExtent l="0" t="0" r="0" b="0"/>
                <wp:wrapNone/>
                <wp:docPr id="31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7764" w:rsidRPr="001D0FE0" w:rsidRDefault="00967764" w:rsidP="001D0FE0">
                            <w:pPr>
                              <w:pStyle w:val="a3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ungsuh" w:hAnsi="Gungsuh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9pt;margin-top:136.85pt;width:29.35pt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" filled="f" stroked="f">
                <v:path arrowok="t"/>
                <v:textbox>
                  <w:txbxContent>
                    <w:p w:rsidR="00967764" w:rsidRPr="001D0FE0" w:rsidRDefault="00967764" w:rsidP="001D0FE0">
                      <w:pPr>
                        <w:pStyle w:val="a3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Gungsuh" w:hAnsi="Gungsuh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4A590F" w:rsidRPr="004A590F">
        <w:rPr>
          <w:b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24" name="内容占位符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90F" w:rsidRDefault="00475428" w:rsidP="004A590F">
      <w:pPr>
        <w:spacing w:line="360" w:lineRule="auto"/>
        <w:ind w:firstLineChars="200" w:firstLine="420"/>
        <w:rPr>
          <w:b/>
          <w:szCs w:val="21"/>
        </w:rPr>
      </w:pPr>
      <w:bookmarkStart w:id="19" w:name="OLE_LINK20"/>
      <w:bookmarkStart w:id="20" w:name="OLE_LINK21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7620</wp:posOffset>
                </wp:positionV>
                <wp:extent cx="2516505" cy="304800"/>
                <wp:effectExtent l="5715" t="11430" r="11430" b="7620"/>
                <wp:wrapNone/>
                <wp:docPr id="12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47E" w:rsidRDefault="00DF147E" w:rsidP="00DF14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图四、</w:t>
                            </w:r>
                            <w:bookmarkStart w:id="21" w:name="OLE_LINK26"/>
                            <w:bookmarkStart w:id="22" w:name="OLE_LINK27"/>
                            <w:r w:rsidRPr="009E1730">
                              <w:rPr>
                                <w:rFonts w:ascii="宋体" w:hAnsi="宋体" w:hint="eastAsia"/>
                                <w:szCs w:val="21"/>
                              </w:rPr>
                              <w:t>冻存管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管架实物图</w:t>
                            </w:r>
                            <w:bookmarkEnd w:id="21"/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30" type="#_x0000_t202" style="position:absolute;left:0;text-align:left;margin-left:216.45pt;margin-top:.6pt;width:198.1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" fillcolor="#cce8cf" strokeweight=".5pt">
                <v:textbox>
                  <w:txbxContent>
                    <w:p w:rsidR="00DF147E" w:rsidRDefault="00DF147E" w:rsidP="00DF14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图四、</w:t>
                      </w:r>
                      <w:bookmarkStart w:id="23" w:name="OLE_LINK26"/>
                      <w:bookmarkStart w:id="24" w:name="OLE_LINK27"/>
                      <w:r w:rsidRPr="009E1730">
                        <w:rPr>
                          <w:rFonts w:ascii="宋体" w:hAnsi="宋体" w:hint="eastAsia"/>
                          <w:szCs w:val="21"/>
                        </w:rPr>
                        <w:t>冻存管</w:t>
                      </w:r>
                      <w:r>
                        <w:rPr>
                          <w:rFonts w:ascii="宋体" w:hAnsi="宋体" w:hint="eastAsia"/>
                        </w:rPr>
                        <w:t>管架实物图</w:t>
                      </w:r>
                      <w:bookmarkEnd w:id="23"/>
                      <w:bookmarkEnd w:id="2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2516505" cy="304800"/>
                <wp:effectExtent l="5715" t="8255" r="11430" b="10795"/>
                <wp:wrapNone/>
                <wp:docPr id="11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F" w:rsidRDefault="004A590F" w:rsidP="004A59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图三、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冰晶破坏的细胞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31" type="#_x0000_t202" style="position:absolute;left:0;text-align:left;margin-left:-.3pt;margin-top:.35pt;width:198.1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" fillcolor="#cce8cf" strokeweight=".5pt">
                <v:textbox>
                  <w:txbxContent>
                    <w:p w:rsidR="004A590F" w:rsidRDefault="004A590F" w:rsidP="004A590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图三、</w:t>
                      </w:r>
                      <w:r>
                        <w:rPr>
                          <w:rFonts w:ascii="宋体" w:hAnsi="宋体" w:hint="eastAsia"/>
                        </w:rPr>
                        <w:t>冰晶破坏的细胞</w:t>
                      </w:r>
                    </w:p>
                  </w:txbxContent>
                </v:textbox>
              </v:shape>
            </w:pict>
          </mc:Fallback>
        </mc:AlternateContent>
      </w:r>
    </w:p>
    <w:p w:rsidR="00DF147E" w:rsidRDefault="00DF147E" w:rsidP="004A590F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F034EA" w:rsidRDefault="00F034EA" w:rsidP="004A590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以细胞和小鼠肝脏组织为</w:t>
      </w:r>
      <w:r w:rsidRPr="009E1730">
        <w:rPr>
          <w:rFonts w:ascii="宋体" w:hAnsi="宋体" w:hint="eastAsia"/>
          <w:szCs w:val="21"/>
        </w:rPr>
        <w:t>例，高压冷冻和冷冻替代技术制样</w:t>
      </w:r>
      <w:r w:rsidR="001914FB">
        <w:rPr>
          <w:rFonts w:ascii="宋体" w:hAnsi="宋体" w:hint="eastAsia"/>
          <w:szCs w:val="21"/>
        </w:rPr>
        <w:t>，得到细胞和小鼠肝脏超微结构（如图五和图六）。样品制备具体操作如下：</w:t>
      </w:r>
    </w:p>
    <w:p w:rsidR="001914FB" w:rsidRPr="009E1730" w:rsidRDefault="00475428" w:rsidP="00FD5622">
      <w:pPr>
        <w:spacing w:line="360" w:lineRule="auto"/>
        <w:jc w:val="left"/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2548255</wp:posOffset>
                </wp:positionV>
                <wp:extent cx="2515870" cy="304800"/>
                <wp:effectExtent l="8255" t="6985" r="9525" b="12065"/>
                <wp:wrapNone/>
                <wp:docPr id="10" name="文本框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D9" w:rsidRDefault="00D208D9" w:rsidP="00D208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图六、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小鼠肝脏细胞中的线粒体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32" o:spid="_x0000_s1032" type="#_x0000_t202" style="position:absolute;margin-left:203.9pt;margin-top:200.65pt;width:198.1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" fillcolor="#cce8cf" strokeweight=".5pt">
                <v:textbox>
                  <w:txbxContent>
                    <w:p w:rsidR="00D208D9" w:rsidRDefault="00D208D9" w:rsidP="00D208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图六、</w:t>
                      </w:r>
                      <w:r>
                        <w:rPr>
                          <w:rFonts w:ascii="宋体" w:hAnsi="宋体" w:hint="eastAsia"/>
                        </w:rPr>
                        <w:t>小鼠肝脏细胞中的线粒体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2545715</wp:posOffset>
                </wp:positionV>
                <wp:extent cx="2515870" cy="304800"/>
                <wp:effectExtent l="6985" t="13970" r="10795" b="5080"/>
                <wp:wrapNone/>
                <wp:docPr id="1" name="文本框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304800"/>
                        </a:xfrm>
                        <a:prstGeom prst="rect">
                          <a:avLst/>
                        </a:prstGeom>
                        <a:solidFill>
                          <a:srgbClr val="CCE8C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D9" w:rsidRDefault="00D208D9" w:rsidP="00D208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图五、</w:t>
                            </w:r>
                            <w:r>
                              <w:rPr>
                                <w:rFonts w:ascii="宋体" w:hAnsi="宋体" w:hint="eastAsia"/>
                              </w:rPr>
                              <w:t>Hela细胞中的高尔基体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31" o:spid="_x0000_s1033" type="#_x0000_t202" style="position:absolute;margin-left:-.2pt;margin-top:200.45pt;width:198.1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" fillcolor="#cce8cf" strokeweight=".5pt">
                <v:textbox>
                  <w:txbxContent>
                    <w:p w:rsidR="00D208D9" w:rsidRDefault="00D208D9" w:rsidP="00D208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图五、</w:t>
                      </w:r>
                      <w:r>
                        <w:rPr>
                          <w:rFonts w:ascii="宋体" w:hAnsi="宋体" w:hint="eastAsia"/>
                        </w:rPr>
                        <w:t>Hela细胞中的高尔基体</w:t>
                      </w:r>
                    </w:p>
                  </w:txbxContent>
                </v:textbox>
              </v:shape>
            </w:pict>
          </mc:Fallback>
        </mc:AlternateContent>
      </w:r>
      <w:r w:rsidR="0010473A">
        <w:rPr>
          <w:rFonts w:ascii="宋体" w:hAnsi="宋体"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2" name="图片 2" descr="J:\快盘同步\EM\2016高压冷冻项目汇报材料\HPF20160908项目材料汇总\HPF结果汇总\cell\HPF20160319\精选\20#20140924-cell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快盘同步\EM\2016高压冷冻项目汇报材料\HPF20160908项目材料汇总\HPF结果汇总\cell\HPF20160319\精选\20#20140924-cell2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73A">
        <w:rPr>
          <w:rFonts w:ascii="宋体" w:hAnsi="宋体"/>
          <w:noProof/>
          <w:szCs w:val="21"/>
        </w:rPr>
        <w:drawing>
          <wp:inline distT="0" distB="0" distL="0" distR="0">
            <wp:extent cx="2520000" cy="2520000"/>
            <wp:effectExtent l="0" t="0" r="0" b="0"/>
            <wp:docPr id="9" name="图片 9" descr="J:\快盘同步\EM\2016高压冷冻项目汇报材料\HPF20160908项目材料汇总\HPF结果汇总\liver\2\Liver1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快盘同步\EM\2016高压冷冻项目汇报材料\HPF20160908项目材料汇总\HPF结果汇总\liver\2\Liver1-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D9" w:rsidRDefault="00D208D9" w:rsidP="00F034EA">
      <w:pPr>
        <w:spacing w:line="360" w:lineRule="auto"/>
        <w:rPr>
          <w:szCs w:val="21"/>
        </w:rPr>
      </w:pP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 </w:t>
      </w:r>
      <w:r w:rsidRPr="009E1730">
        <w:rPr>
          <w:rFonts w:hint="eastAsia"/>
          <w:szCs w:val="21"/>
        </w:rPr>
        <w:t>取样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1.1 </w:t>
      </w:r>
      <w:r w:rsidR="00967764">
        <w:rPr>
          <w:rFonts w:hint="eastAsia"/>
          <w:szCs w:val="21"/>
        </w:rPr>
        <w:t>悬浮</w:t>
      </w:r>
      <w:r w:rsidRPr="009E1730">
        <w:rPr>
          <w:rFonts w:hint="eastAsia"/>
          <w:szCs w:val="21"/>
        </w:rPr>
        <w:t>细胞：取适量的细胞悬浮液，低速离心成细胞团，去上清，细胞团呈米糊状，用移液枪取适量细胞，填满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，</w:t>
      </w:r>
      <w:bookmarkStart w:id="25" w:name="OLE_LINK3"/>
      <w:bookmarkStart w:id="26" w:name="OLE_LINK4"/>
      <w:r>
        <w:rPr>
          <w:rFonts w:hint="eastAsia"/>
          <w:szCs w:val="21"/>
        </w:rPr>
        <w:t>加入适量冷冻保护液</w:t>
      </w:r>
      <w:r>
        <w:rPr>
          <w:rFonts w:ascii="宋体" w:hAnsi="宋体" w:hint="eastAsia"/>
          <w:kern w:val="0"/>
          <w:szCs w:val="21"/>
        </w:rPr>
        <w:t>1-Hexadecene</w:t>
      </w:r>
      <w:r>
        <w:rPr>
          <w:rFonts w:hint="eastAsia"/>
          <w:szCs w:val="21"/>
        </w:rPr>
        <w:t>，滤纸吸取多余</w:t>
      </w:r>
      <w:r w:rsidR="001D0FE0">
        <w:rPr>
          <w:rFonts w:hint="eastAsia"/>
          <w:szCs w:val="21"/>
        </w:rPr>
        <w:t>液体</w:t>
      </w:r>
      <w:r>
        <w:rPr>
          <w:rFonts w:hint="eastAsia"/>
          <w:szCs w:val="21"/>
        </w:rPr>
        <w:t>，使冷冻保护液液面略高于</w:t>
      </w:r>
      <w:r w:rsidRPr="00146593">
        <w:rPr>
          <w:szCs w:val="21"/>
        </w:rPr>
        <w:t>Carrier</w:t>
      </w:r>
      <w:r w:rsidRPr="009E1730">
        <w:rPr>
          <w:rFonts w:hint="eastAsia"/>
          <w:szCs w:val="21"/>
        </w:rPr>
        <w:t>。</w:t>
      </w:r>
    </w:p>
    <w:bookmarkEnd w:id="25"/>
    <w:bookmarkEnd w:id="26"/>
    <w:p w:rsidR="00F034EA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1.2 </w:t>
      </w:r>
      <w:r w:rsidRPr="009E1730">
        <w:rPr>
          <w:rFonts w:hint="eastAsia"/>
          <w:szCs w:val="21"/>
        </w:rPr>
        <w:t>小鼠肝脏：从活体上取出的组织，先用锋利的刀片在低温下切成尽可能薄片状，从中挑选合适的部分切下来，然后装入</w:t>
      </w:r>
      <w:r w:rsidRPr="009E1730">
        <w:rPr>
          <w:rFonts w:hint="eastAsia"/>
          <w:szCs w:val="21"/>
        </w:rPr>
        <w:t>Carrier</w:t>
      </w:r>
      <w:r>
        <w:rPr>
          <w:rFonts w:hint="eastAsia"/>
          <w:szCs w:val="21"/>
        </w:rPr>
        <w:t>，</w:t>
      </w:r>
      <w:r w:rsidRPr="00146593">
        <w:rPr>
          <w:rFonts w:hint="eastAsia"/>
          <w:szCs w:val="21"/>
        </w:rPr>
        <w:t>加入适量冷冻保护液</w:t>
      </w:r>
      <w:r>
        <w:rPr>
          <w:rFonts w:ascii="宋体" w:hAnsi="宋体" w:hint="eastAsia"/>
          <w:kern w:val="0"/>
          <w:szCs w:val="21"/>
        </w:rPr>
        <w:t>1-Hexadecene</w:t>
      </w:r>
      <w:r w:rsidRPr="00146593">
        <w:rPr>
          <w:rFonts w:hint="eastAsia"/>
          <w:szCs w:val="21"/>
        </w:rPr>
        <w:t>，滤纸吸取多余</w:t>
      </w:r>
      <w:r w:rsidR="00967764">
        <w:rPr>
          <w:rFonts w:hint="eastAsia"/>
          <w:szCs w:val="21"/>
        </w:rPr>
        <w:t>液体</w:t>
      </w:r>
      <w:r w:rsidRPr="00146593">
        <w:rPr>
          <w:rFonts w:hint="eastAsia"/>
          <w:szCs w:val="21"/>
        </w:rPr>
        <w:t>，使冷冻保护液液面略高于</w:t>
      </w:r>
      <w:r w:rsidRPr="00146593">
        <w:rPr>
          <w:rFonts w:hint="eastAsia"/>
          <w:szCs w:val="21"/>
        </w:rPr>
        <w:t>Carrier</w:t>
      </w:r>
      <w:r w:rsidRPr="00146593">
        <w:rPr>
          <w:rFonts w:hint="eastAsia"/>
          <w:szCs w:val="21"/>
        </w:rPr>
        <w:t>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lastRenderedPageBreak/>
        <w:t>2</w:t>
      </w:r>
      <w:r w:rsidRPr="009E1730">
        <w:rPr>
          <w:rFonts w:hint="eastAsia"/>
          <w:szCs w:val="21"/>
        </w:rPr>
        <w:t>高压冷冻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>高压冷冻仪在使用前，要先做一些准备工作：加入足够的液氮</w:t>
      </w:r>
      <w:r w:rsidR="00967764">
        <w:rPr>
          <w:rFonts w:hint="eastAsia"/>
          <w:szCs w:val="21"/>
        </w:rPr>
        <w:t>和</w:t>
      </w:r>
      <w:r w:rsidRPr="009E1730">
        <w:rPr>
          <w:rFonts w:hint="eastAsia"/>
          <w:szCs w:val="21"/>
        </w:rPr>
        <w:t>压力液甲基环己烷，然后用空载的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高压冷冻三次，保证高压冷冻仪在最佳工作状态。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bookmarkStart w:id="27" w:name="OLE_LINK6"/>
      <w:bookmarkStart w:id="28" w:name="OLE_LINK7"/>
      <w:r>
        <w:rPr>
          <w:rFonts w:hint="eastAsia"/>
          <w:szCs w:val="21"/>
        </w:rPr>
        <w:t xml:space="preserve">2.1 </w:t>
      </w:r>
      <w:bookmarkStart w:id="29" w:name="OLE_LINK14"/>
      <w:r>
        <w:rPr>
          <w:rFonts w:hint="eastAsia"/>
          <w:szCs w:val="21"/>
        </w:rPr>
        <w:t>将上述装有样品的</w:t>
      </w:r>
      <w:r>
        <w:rPr>
          <w:rFonts w:hint="eastAsia"/>
          <w:szCs w:val="21"/>
        </w:rPr>
        <w:t>carrier</w:t>
      </w:r>
      <w:r>
        <w:rPr>
          <w:rFonts w:hint="eastAsia"/>
          <w:szCs w:val="21"/>
        </w:rPr>
        <w:t>快速安置到高压冷冻仪，准备高压冷冻</w:t>
      </w:r>
      <w:r w:rsidRPr="009E1730">
        <w:rPr>
          <w:rFonts w:hint="eastAsia"/>
          <w:szCs w:val="21"/>
        </w:rPr>
        <w:t>。</w:t>
      </w:r>
      <w:bookmarkEnd w:id="27"/>
      <w:bookmarkEnd w:id="28"/>
      <w:bookmarkEnd w:id="29"/>
    </w:p>
    <w:p w:rsidR="00F034EA" w:rsidRPr="009E1730" w:rsidRDefault="00F034EA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2.2</w:t>
      </w:r>
      <w:r w:rsidRPr="009E1730">
        <w:rPr>
          <w:rFonts w:hint="eastAsia"/>
          <w:szCs w:val="21"/>
        </w:rPr>
        <w:t>高压冷冻样品，迅速把样品冷冻，并做好记录。通过高压冷冻仪冷冻样品后产生的冷冻速度和压力变化曲线，</w:t>
      </w:r>
      <w:r w:rsidR="00517739">
        <w:rPr>
          <w:rFonts w:hint="eastAsia"/>
          <w:szCs w:val="21"/>
        </w:rPr>
        <w:t>以此</w:t>
      </w:r>
      <w:r w:rsidRPr="009E1730">
        <w:rPr>
          <w:rFonts w:hint="eastAsia"/>
          <w:szCs w:val="21"/>
        </w:rPr>
        <w:t>选择冷冻效果较好的样品继续下面实验。</w:t>
      </w:r>
    </w:p>
    <w:p w:rsidR="00F034EA" w:rsidRPr="009E1730" w:rsidRDefault="00F034EA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2.3</w:t>
      </w:r>
      <w:r w:rsidRPr="009E1730">
        <w:rPr>
          <w:rFonts w:hint="eastAsia"/>
          <w:szCs w:val="21"/>
        </w:rPr>
        <w:t>转移样品，首先把现配的替代液</w:t>
      </w:r>
      <w:r w:rsidRPr="009E1730">
        <w:rPr>
          <w:rFonts w:hint="eastAsia"/>
          <w:szCs w:val="21"/>
        </w:rPr>
        <w:t>1%</w:t>
      </w:r>
      <w:r w:rsidRPr="009E1730">
        <w:rPr>
          <w:rFonts w:hint="eastAsia"/>
          <w:szCs w:val="21"/>
        </w:rPr>
        <w:t>锇酸（</w:t>
      </w:r>
      <w:r w:rsidRPr="009E1730">
        <w:rPr>
          <w:rFonts w:hint="eastAsia"/>
          <w:szCs w:val="21"/>
        </w:rPr>
        <w:t>0.5g</w:t>
      </w:r>
      <w:r w:rsidRPr="009E1730">
        <w:rPr>
          <w:rFonts w:hint="eastAsia"/>
          <w:szCs w:val="21"/>
        </w:rPr>
        <w:t>锇酸溶于</w:t>
      </w:r>
      <w:r w:rsidRPr="009E1730">
        <w:rPr>
          <w:rFonts w:hint="eastAsia"/>
          <w:szCs w:val="21"/>
        </w:rPr>
        <w:t>50mL</w:t>
      </w:r>
      <w:r w:rsidRPr="009E1730">
        <w:rPr>
          <w:rFonts w:hint="eastAsia"/>
          <w:szCs w:val="21"/>
        </w:rPr>
        <w:t>丙酮）分装到</w:t>
      </w:r>
      <w:r w:rsidRPr="009E1730">
        <w:rPr>
          <w:rFonts w:hint="eastAsia"/>
          <w:szCs w:val="21"/>
        </w:rPr>
        <w:t>2mL</w:t>
      </w:r>
      <w:r w:rsidRPr="009E1730">
        <w:rPr>
          <w:rFonts w:hint="eastAsia"/>
          <w:szCs w:val="21"/>
        </w:rPr>
        <w:t>冻存管中，迅速放入液氮冷冻备用，冷冻过程中保持冷冻管直立。与此同时，冷冻替代仪加满液氮，将自制的冻存管架放入样品腔，预冷至</w:t>
      </w:r>
      <w:r w:rsidRPr="009E1730">
        <w:rPr>
          <w:rFonts w:hint="eastAsia"/>
          <w:szCs w:val="21"/>
        </w:rPr>
        <w:t>-100</w:t>
      </w:r>
      <w:r w:rsidRPr="009E1730">
        <w:rPr>
          <w:rFonts w:hint="eastAsia"/>
          <w:szCs w:val="21"/>
        </w:rPr>
        <w:t>℃。用预冷的镊子，在液氮下将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分别装入冻存管，冻存管盖不宜拧的过紧，然后迅速转移到冷冻替代仪样品腔室的冻存管架里。</w:t>
      </w:r>
    </w:p>
    <w:p w:rsidR="00F034EA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 xml:space="preserve">3 </w:t>
      </w:r>
      <w:r w:rsidRPr="009E1730">
        <w:rPr>
          <w:rFonts w:hint="eastAsia"/>
          <w:szCs w:val="21"/>
        </w:rPr>
        <w:t>冷冻替代</w:t>
      </w:r>
    </w:p>
    <w:p w:rsidR="00AF48B9" w:rsidRPr="009E1730" w:rsidRDefault="00AF48B9" w:rsidP="00F034EA">
      <w:pPr>
        <w:spacing w:line="360" w:lineRule="auto"/>
        <w:rPr>
          <w:szCs w:val="21"/>
        </w:rPr>
      </w:pPr>
      <w:r>
        <w:rPr>
          <w:rFonts w:hint="eastAsia"/>
          <w:szCs w:val="21"/>
        </w:rPr>
        <w:t>冷冻替代</w:t>
      </w:r>
      <w:r>
        <w:rPr>
          <w:rFonts w:hint="eastAsia"/>
          <w:szCs w:val="21"/>
        </w:rPr>
        <w:t>-90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>12h</w:t>
      </w:r>
      <w:r>
        <w:rPr>
          <w:rFonts w:hint="eastAsia"/>
          <w:szCs w:val="21"/>
        </w:rPr>
        <w:t>后，用预冷的解剖针沿样品划一圈，便于替代液接触样品，加速替代。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89"/>
        <w:gridCol w:w="2090"/>
        <w:gridCol w:w="2090"/>
      </w:tblGrid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步骤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温度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时间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</w:t>
            </w:r>
          </w:p>
        </w:tc>
        <w:tc>
          <w:tcPr>
            <w:tcW w:w="2090" w:type="dxa"/>
          </w:tcPr>
          <w:p w:rsidR="00F034EA" w:rsidRPr="009E1730" w:rsidRDefault="00475428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125729</wp:posOffset>
                      </wp:positionV>
                      <wp:extent cx="171450" cy="0"/>
                      <wp:effectExtent l="0" t="76200" r="19050" b="114300"/>
                      <wp:wrapNone/>
                      <wp:docPr id="3" name="直接箭头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7EE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" o:spid="_x0000_s1026" type="#_x0000_t32" style="position:absolute;left:0;text-align:left;margin-left:40.85pt;margin-top:9.9pt;width:13.5pt;height:0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034EA" w:rsidRPr="009E1730">
              <w:rPr>
                <w:rFonts w:hint="eastAsia"/>
                <w:szCs w:val="21"/>
              </w:rPr>
              <w:t>-100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-90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-90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AF48B9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  <w:r w:rsidR="00F034EA" w:rsidRPr="009E1730">
              <w:rPr>
                <w:rFonts w:hint="eastAsia"/>
                <w:szCs w:val="21"/>
              </w:rPr>
              <w:t>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3</w:t>
            </w:r>
          </w:p>
        </w:tc>
        <w:tc>
          <w:tcPr>
            <w:tcW w:w="2090" w:type="dxa"/>
          </w:tcPr>
          <w:p w:rsidR="00F034EA" w:rsidRPr="009E1730" w:rsidRDefault="00475428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131444</wp:posOffset>
                      </wp:positionV>
                      <wp:extent cx="171450" cy="0"/>
                      <wp:effectExtent l="0" t="76200" r="19050" b="114300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0FB7" id="直接箭头连接符 4" o:spid="_x0000_s1026" type="#_x0000_t32" style="position:absolute;left:0;text-align:left;margin-left:41.7pt;margin-top:10.35pt;width:13.5pt;height:0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034EA" w:rsidRPr="009E1730">
              <w:rPr>
                <w:rFonts w:hint="eastAsia"/>
                <w:szCs w:val="21"/>
              </w:rPr>
              <w:t>-90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-60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-60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5</w:t>
            </w:r>
          </w:p>
        </w:tc>
        <w:tc>
          <w:tcPr>
            <w:tcW w:w="2090" w:type="dxa"/>
          </w:tcPr>
          <w:p w:rsidR="00F034EA" w:rsidRPr="009E1730" w:rsidRDefault="00475428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129539</wp:posOffset>
                      </wp:positionV>
                      <wp:extent cx="171450" cy="0"/>
                      <wp:effectExtent l="0" t="76200" r="19050" b="11430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909F2" id="直接箭头连接符 5" o:spid="_x0000_s1026" type="#_x0000_t32" style="position:absolute;left:0;text-align:left;margin-left:40.8pt;margin-top:10.2pt;width:13.5pt;height:0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034EA" w:rsidRPr="009E1730">
              <w:rPr>
                <w:rFonts w:hint="eastAsia"/>
                <w:szCs w:val="21"/>
              </w:rPr>
              <w:t>-60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-30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4h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6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-30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7</w:t>
            </w:r>
          </w:p>
        </w:tc>
        <w:tc>
          <w:tcPr>
            <w:tcW w:w="2090" w:type="dxa"/>
          </w:tcPr>
          <w:p w:rsidR="00F034EA" w:rsidRPr="009E1730" w:rsidRDefault="00475428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125094</wp:posOffset>
                      </wp:positionV>
                      <wp:extent cx="171450" cy="0"/>
                      <wp:effectExtent l="0" t="76200" r="19050" b="114300"/>
                      <wp:wrapNone/>
                      <wp:docPr id="6" name="直接箭头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B8076" id="直接箭头连接符 6" o:spid="_x0000_s1026" type="#_x0000_t32" style="position:absolute;left:0;text-align:left;margin-left:40.8pt;margin-top:9.85pt;width:13.5pt;height:0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034EA" w:rsidRPr="009E1730">
              <w:rPr>
                <w:rFonts w:hint="eastAsia"/>
                <w:szCs w:val="21"/>
              </w:rPr>
              <w:t>-30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-20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noProof/>
                <w:szCs w:val="21"/>
              </w:rPr>
            </w:pPr>
            <w:r w:rsidRPr="009E1730">
              <w:rPr>
                <w:rFonts w:hint="eastAsia"/>
                <w:szCs w:val="21"/>
              </w:rPr>
              <w:t>-20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8h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9</w:t>
            </w:r>
          </w:p>
        </w:tc>
        <w:tc>
          <w:tcPr>
            <w:tcW w:w="2090" w:type="dxa"/>
          </w:tcPr>
          <w:p w:rsidR="00F034EA" w:rsidRPr="009E1730" w:rsidRDefault="00475428" w:rsidP="00B2571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133349</wp:posOffset>
                      </wp:positionV>
                      <wp:extent cx="171450" cy="0"/>
                      <wp:effectExtent l="0" t="76200" r="19050" b="114300"/>
                      <wp:wrapNone/>
                      <wp:docPr id="7" name="直接箭头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59F32" id="直接箭头连接符 7" o:spid="_x0000_s1026" type="#_x0000_t32" style="position:absolute;left:0;text-align:left;margin-left:44.4pt;margin-top:10.5pt;width:13.5pt;height:0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F034EA" w:rsidRPr="009E1730">
              <w:rPr>
                <w:rFonts w:hint="eastAsia"/>
                <w:szCs w:val="21"/>
              </w:rPr>
              <w:t>-20</w:t>
            </w:r>
            <w:r w:rsidR="00F034EA" w:rsidRPr="009E1730">
              <w:rPr>
                <w:rFonts w:hint="eastAsia"/>
                <w:szCs w:val="21"/>
              </w:rPr>
              <w:t>℃</w:t>
            </w:r>
            <w:r w:rsidR="00F034EA" w:rsidRPr="009E1730">
              <w:rPr>
                <w:rFonts w:hint="eastAsia"/>
                <w:szCs w:val="21"/>
              </w:rPr>
              <w:t xml:space="preserve">     4</w:t>
            </w:r>
            <w:r w:rsidR="00F034EA"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2h</w:t>
            </w:r>
          </w:p>
        </w:tc>
      </w:tr>
      <w:tr w:rsidR="00F034EA" w:rsidRPr="009E1730" w:rsidTr="00DF147E">
        <w:trPr>
          <w:trHeight w:hRule="exact" w:val="340"/>
          <w:jc w:val="center"/>
        </w:trPr>
        <w:tc>
          <w:tcPr>
            <w:tcW w:w="2089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10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noProof/>
                <w:szCs w:val="21"/>
              </w:rPr>
            </w:pPr>
            <w:r w:rsidRPr="009E1730">
              <w:rPr>
                <w:rFonts w:hint="eastAsia"/>
                <w:szCs w:val="21"/>
              </w:rPr>
              <w:t>4</w:t>
            </w:r>
            <w:r w:rsidRPr="009E1730">
              <w:rPr>
                <w:rFonts w:hint="eastAsia"/>
                <w:szCs w:val="21"/>
              </w:rPr>
              <w:t>℃</w:t>
            </w:r>
          </w:p>
        </w:tc>
        <w:tc>
          <w:tcPr>
            <w:tcW w:w="2090" w:type="dxa"/>
          </w:tcPr>
          <w:p w:rsidR="00F034EA" w:rsidRPr="009E1730" w:rsidRDefault="00F034EA" w:rsidP="00B2571D">
            <w:pPr>
              <w:spacing w:line="360" w:lineRule="auto"/>
              <w:jc w:val="center"/>
              <w:rPr>
                <w:szCs w:val="21"/>
              </w:rPr>
            </w:pPr>
            <w:r w:rsidRPr="009E1730">
              <w:rPr>
                <w:rFonts w:hint="eastAsia"/>
                <w:szCs w:val="21"/>
              </w:rPr>
              <w:t>1h</w:t>
            </w:r>
          </w:p>
        </w:tc>
      </w:tr>
    </w:tbl>
    <w:p w:rsidR="00F034EA" w:rsidRPr="009E1730" w:rsidRDefault="00F034EA" w:rsidP="00F034EA">
      <w:pPr>
        <w:spacing w:line="360" w:lineRule="auto"/>
        <w:rPr>
          <w:szCs w:val="21"/>
        </w:rPr>
      </w:pPr>
      <w:r w:rsidRPr="009E1730">
        <w:rPr>
          <w:rFonts w:hint="eastAsia"/>
          <w:szCs w:val="21"/>
        </w:rPr>
        <w:t>温度达到</w:t>
      </w:r>
      <w:r w:rsidRPr="009E1730">
        <w:rPr>
          <w:rFonts w:hint="eastAsia"/>
          <w:szCs w:val="21"/>
        </w:rPr>
        <w:t>4</w:t>
      </w:r>
      <w:r w:rsidRPr="009E1730">
        <w:rPr>
          <w:rFonts w:hint="eastAsia"/>
          <w:szCs w:val="21"/>
        </w:rPr>
        <w:t>℃后，用</w:t>
      </w:r>
      <w:r w:rsidRPr="009E1730">
        <w:rPr>
          <w:rFonts w:hint="eastAsia"/>
          <w:szCs w:val="21"/>
        </w:rPr>
        <w:t>4</w:t>
      </w:r>
      <w:r w:rsidRPr="009E1730">
        <w:rPr>
          <w:rFonts w:hint="eastAsia"/>
          <w:szCs w:val="21"/>
        </w:rPr>
        <w:t>℃的丙酮浸洗样品</w:t>
      </w:r>
      <w:r w:rsidRPr="009E1730">
        <w:rPr>
          <w:rFonts w:hint="eastAsia"/>
          <w:szCs w:val="21"/>
        </w:rPr>
        <w:t>3</w:t>
      </w:r>
      <w:r w:rsidRPr="009E1730">
        <w:rPr>
          <w:rFonts w:hint="eastAsia"/>
          <w:szCs w:val="21"/>
        </w:rPr>
        <w:t>次，每次</w:t>
      </w:r>
      <w:r w:rsidRPr="009E1730">
        <w:rPr>
          <w:rFonts w:hint="eastAsia"/>
          <w:szCs w:val="21"/>
        </w:rPr>
        <w:t>15</w:t>
      </w:r>
      <w:r w:rsidRPr="009E1730">
        <w:rPr>
          <w:rFonts w:hint="eastAsia"/>
          <w:szCs w:val="21"/>
        </w:rPr>
        <w:t>分钟。此过程中，会有部分样品与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分离，若还有没分离的可以用解剖针将样品从</w:t>
      </w:r>
      <w:r w:rsidRPr="009E1730">
        <w:rPr>
          <w:rFonts w:hint="eastAsia"/>
          <w:szCs w:val="21"/>
        </w:rPr>
        <w:t>Carrier</w:t>
      </w:r>
      <w:r w:rsidRPr="009E1730">
        <w:rPr>
          <w:rFonts w:hint="eastAsia"/>
          <w:szCs w:val="21"/>
        </w:rPr>
        <w:t>中剥离。</w:t>
      </w:r>
    </w:p>
    <w:p w:rsidR="00F034EA" w:rsidRDefault="00F034EA" w:rsidP="00AF48B9">
      <w:pPr>
        <w:widowControl/>
        <w:spacing w:line="360" w:lineRule="auto"/>
        <w:jc w:val="left"/>
      </w:pPr>
      <w:r>
        <w:rPr>
          <w:rFonts w:hint="eastAsia"/>
        </w:rPr>
        <w:t xml:space="preserve">4 </w:t>
      </w:r>
      <w:r>
        <w:rPr>
          <w:rFonts w:hint="eastAsia"/>
        </w:rPr>
        <w:t>渗透包埋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t>分别用以下渗透液渗透。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74"/>
        <w:gridCol w:w="1675"/>
        <w:gridCol w:w="1675"/>
      </w:tblGrid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步骤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渗透液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浓度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时间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Epon812/</w:t>
            </w:r>
            <w:r>
              <w:rPr>
                <w:rFonts w:hint="eastAsia"/>
              </w:rPr>
              <w:t>丙酮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1:1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1.5-2h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Epon812/</w:t>
            </w:r>
            <w:r>
              <w:rPr>
                <w:rFonts w:hint="eastAsia"/>
              </w:rPr>
              <w:t>丙酮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3:1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6-12h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8h</w:t>
            </w:r>
          </w:p>
        </w:tc>
      </w:tr>
      <w:tr w:rsidR="00F034EA" w:rsidTr="00DF147E">
        <w:trPr>
          <w:trHeight w:hRule="exact" w:val="340"/>
          <w:jc w:val="center"/>
        </w:trPr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4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Epon812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1675" w:type="dxa"/>
          </w:tcPr>
          <w:p w:rsidR="00F034EA" w:rsidRDefault="00F034EA" w:rsidP="00B2571D">
            <w:pPr>
              <w:spacing w:line="360" w:lineRule="auto"/>
            </w:pPr>
            <w:r>
              <w:rPr>
                <w:rFonts w:hint="eastAsia"/>
              </w:rPr>
              <w:t>1h</w:t>
            </w:r>
          </w:p>
        </w:tc>
      </w:tr>
    </w:tbl>
    <w:p w:rsidR="00F034EA" w:rsidRDefault="00F034EA" w:rsidP="00F034EA">
      <w:pPr>
        <w:spacing w:line="360" w:lineRule="auto"/>
      </w:pPr>
      <w:r>
        <w:rPr>
          <w:rFonts w:hint="eastAsia"/>
        </w:rPr>
        <w:t>然后将样品转移至包埋槽，</w:t>
      </w:r>
      <w:r>
        <w:rPr>
          <w:rFonts w:hint="eastAsia"/>
        </w:rPr>
        <w:t>60</w:t>
      </w:r>
      <w:r>
        <w:rPr>
          <w:rFonts w:hint="eastAsia"/>
        </w:rPr>
        <w:t>℃烘箱聚合</w:t>
      </w:r>
      <w:r>
        <w:rPr>
          <w:rFonts w:hint="eastAsia"/>
        </w:rPr>
        <w:t>48h</w:t>
      </w:r>
      <w:r>
        <w:rPr>
          <w:rFonts w:hint="eastAsia"/>
        </w:rPr>
        <w:t>。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lastRenderedPageBreak/>
        <w:t xml:space="preserve">5 </w:t>
      </w:r>
      <w:r>
        <w:rPr>
          <w:rFonts w:hint="eastAsia"/>
        </w:rPr>
        <w:t>超薄切片</w:t>
      </w:r>
      <w:r w:rsidR="00824AB6">
        <w:rPr>
          <w:rFonts w:hint="eastAsia"/>
        </w:rPr>
        <w:t>与染色</w:t>
      </w:r>
    </w:p>
    <w:p w:rsidR="00F034EA" w:rsidRDefault="00824AB6" w:rsidP="00F034EA">
      <w:pPr>
        <w:spacing w:line="360" w:lineRule="auto"/>
      </w:pPr>
      <w:r>
        <w:rPr>
          <w:rFonts w:hint="eastAsia"/>
        </w:rPr>
        <w:t>将聚合的包埋块用超薄切片机切出</w:t>
      </w:r>
      <w:r>
        <w:rPr>
          <w:rFonts w:hint="eastAsia"/>
        </w:rPr>
        <w:t>70 nm</w:t>
      </w:r>
      <w:r>
        <w:rPr>
          <w:rFonts w:hint="eastAsia"/>
        </w:rPr>
        <w:t>的薄片，用镀膜载网捞片</w:t>
      </w:r>
      <w:r w:rsidR="00F034EA">
        <w:rPr>
          <w:rFonts w:hint="eastAsia"/>
        </w:rPr>
        <w:t>，并</w:t>
      </w:r>
      <w:r w:rsidR="001D0FE0">
        <w:rPr>
          <w:rFonts w:hint="eastAsia"/>
        </w:rPr>
        <w:t>铅铀</w:t>
      </w:r>
      <w:r w:rsidR="00F034EA">
        <w:rPr>
          <w:rFonts w:hint="eastAsia"/>
        </w:rPr>
        <w:t>染色。</w:t>
      </w:r>
    </w:p>
    <w:p w:rsidR="00F034EA" w:rsidRDefault="00F034EA" w:rsidP="00F034EA">
      <w:pPr>
        <w:spacing w:line="360" w:lineRule="auto"/>
      </w:pPr>
      <w:r>
        <w:rPr>
          <w:rFonts w:hint="eastAsia"/>
        </w:rPr>
        <w:t xml:space="preserve">6 </w:t>
      </w:r>
      <w:r>
        <w:rPr>
          <w:rFonts w:hint="eastAsia"/>
        </w:rPr>
        <w:t>电镜观察</w:t>
      </w:r>
    </w:p>
    <w:p w:rsidR="000E2081" w:rsidRDefault="00F034EA" w:rsidP="00F034EA">
      <w:pPr>
        <w:spacing w:line="360" w:lineRule="auto"/>
      </w:pPr>
      <w:r>
        <w:rPr>
          <w:rFonts w:hint="eastAsia"/>
        </w:rPr>
        <w:t>在透射电镜下观察</w:t>
      </w:r>
      <w:r w:rsidR="00824AB6">
        <w:rPr>
          <w:rFonts w:hint="eastAsia"/>
        </w:rPr>
        <w:t>，找到感兴趣区域，放大</w:t>
      </w:r>
      <w:r>
        <w:rPr>
          <w:rFonts w:hint="eastAsia"/>
        </w:rPr>
        <w:t>拍照。</w:t>
      </w:r>
    </w:p>
    <w:p w:rsidR="004E3F64" w:rsidRDefault="004E3F64">
      <w:pPr>
        <w:widowControl/>
        <w:jc w:val="left"/>
      </w:pPr>
    </w:p>
    <w:p w:rsidR="000E2081" w:rsidRPr="00786625" w:rsidRDefault="005A0ABB">
      <w:pPr>
        <w:widowControl/>
        <w:jc w:val="left"/>
        <w:rPr>
          <w:b/>
        </w:rPr>
      </w:pPr>
      <w:r w:rsidRPr="00786625">
        <w:rPr>
          <w:rFonts w:hint="eastAsia"/>
          <w:b/>
        </w:rPr>
        <w:t>注意事项</w:t>
      </w:r>
      <w:r w:rsidR="00104445" w:rsidRPr="00786625">
        <w:rPr>
          <w:rFonts w:hint="eastAsia"/>
          <w:b/>
        </w:rPr>
        <w:t>：</w:t>
      </w:r>
    </w:p>
    <w:p w:rsidR="00D175CB" w:rsidRDefault="00D175CB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取样时，动作要尽可能快，避免生物样品发生自溶破坏超微结构。</w:t>
      </w:r>
    </w:p>
    <w:p w:rsidR="00D175CB" w:rsidRDefault="00D175CB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上样过程中，</w:t>
      </w:r>
      <w:r>
        <w:rPr>
          <w:rFonts w:hint="eastAsia"/>
        </w:rPr>
        <w:t>Carrie</w:t>
      </w:r>
      <w:r>
        <w:rPr>
          <w:rFonts w:hint="eastAsia"/>
        </w:rPr>
        <w:t>中绝不能存在气泡，以免影响冷冻速度。</w:t>
      </w:r>
    </w:p>
    <w:p w:rsidR="00D175CB" w:rsidRDefault="008630D6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冷冻过样品转移过程中，不要暴露在空气中，避免样品回温产生冰晶，破坏超微结构。</w:t>
      </w:r>
    </w:p>
    <w:p w:rsidR="008630D6" w:rsidRDefault="00741CE4" w:rsidP="00D175CB">
      <w:pPr>
        <w:pStyle w:val="a5"/>
        <w:widowControl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在用解剖针沿样品划圈的操作前，一定确保解剖针充分预冷。</w:t>
      </w:r>
      <w:bookmarkEnd w:id="19"/>
      <w:bookmarkEnd w:id="20"/>
    </w:p>
    <w:sectPr w:rsidR="008630D6" w:rsidSect="00D724D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D1" w:rsidRDefault="00F17ED1" w:rsidP="004E653E">
      <w:r>
        <w:separator/>
      </w:r>
    </w:p>
  </w:endnote>
  <w:endnote w:type="continuationSeparator" w:id="0">
    <w:p w:rsidR="00F17ED1" w:rsidRDefault="00F17ED1" w:rsidP="004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549298"/>
      <w:docPartObj>
        <w:docPartGallery w:val="Page Numbers (Bottom of Page)"/>
        <w:docPartUnique/>
      </w:docPartObj>
    </w:sdtPr>
    <w:sdtEndPr/>
    <w:sdtContent>
      <w:p w:rsidR="004E653E" w:rsidRDefault="00D724D5">
        <w:pPr>
          <w:pStyle w:val="a7"/>
          <w:jc w:val="right"/>
        </w:pPr>
        <w:r>
          <w:fldChar w:fldCharType="begin"/>
        </w:r>
        <w:r w:rsidR="004E653E">
          <w:instrText>PAGE   \* MERGEFORMAT</w:instrText>
        </w:r>
        <w:r>
          <w:fldChar w:fldCharType="separate"/>
        </w:r>
        <w:r w:rsidR="00475428" w:rsidRPr="00475428">
          <w:rPr>
            <w:noProof/>
            <w:lang w:val="zh-CN"/>
          </w:rPr>
          <w:t>2</w:t>
        </w:r>
        <w:r>
          <w:fldChar w:fldCharType="end"/>
        </w:r>
      </w:p>
    </w:sdtContent>
  </w:sdt>
  <w:p w:rsidR="004E653E" w:rsidRDefault="004E65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D1" w:rsidRDefault="00F17ED1" w:rsidP="004E653E">
      <w:r>
        <w:separator/>
      </w:r>
    </w:p>
  </w:footnote>
  <w:footnote w:type="continuationSeparator" w:id="0">
    <w:p w:rsidR="00F17ED1" w:rsidRDefault="00F17ED1" w:rsidP="004E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651"/>
    <w:multiLevelType w:val="hybridMultilevel"/>
    <w:tmpl w:val="C4C2D9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F5B86"/>
    <w:multiLevelType w:val="hybridMultilevel"/>
    <w:tmpl w:val="8800C924"/>
    <w:lvl w:ilvl="0" w:tplc="C94625D4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8C6D15"/>
    <w:multiLevelType w:val="hybridMultilevel"/>
    <w:tmpl w:val="5AD4E792"/>
    <w:lvl w:ilvl="0" w:tplc="F3443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69"/>
    <w:rsid w:val="00020003"/>
    <w:rsid w:val="000A4BB2"/>
    <w:rsid w:val="000B1939"/>
    <w:rsid w:val="000B7EE3"/>
    <w:rsid w:val="000E2081"/>
    <w:rsid w:val="00104445"/>
    <w:rsid w:val="0010473A"/>
    <w:rsid w:val="00116CA7"/>
    <w:rsid w:val="001234B7"/>
    <w:rsid w:val="00147AD8"/>
    <w:rsid w:val="001914FB"/>
    <w:rsid w:val="001D0FE0"/>
    <w:rsid w:val="001D3A65"/>
    <w:rsid w:val="001D4762"/>
    <w:rsid w:val="001D48A6"/>
    <w:rsid w:val="001E23FF"/>
    <w:rsid w:val="001F3E66"/>
    <w:rsid w:val="002A5083"/>
    <w:rsid w:val="002A6D8D"/>
    <w:rsid w:val="002D6378"/>
    <w:rsid w:val="003425A5"/>
    <w:rsid w:val="003B0EB7"/>
    <w:rsid w:val="003D510C"/>
    <w:rsid w:val="00443AEA"/>
    <w:rsid w:val="00475428"/>
    <w:rsid w:val="004978A0"/>
    <w:rsid w:val="004A4D37"/>
    <w:rsid w:val="004A590F"/>
    <w:rsid w:val="004B2428"/>
    <w:rsid w:val="004E3F64"/>
    <w:rsid w:val="004E653E"/>
    <w:rsid w:val="00502583"/>
    <w:rsid w:val="00517739"/>
    <w:rsid w:val="00565D9A"/>
    <w:rsid w:val="005A0ABB"/>
    <w:rsid w:val="005E29DB"/>
    <w:rsid w:val="005F35D9"/>
    <w:rsid w:val="0062102D"/>
    <w:rsid w:val="006730FC"/>
    <w:rsid w:val="00686AA3"/>
    <w:rsid w:val="0069029C"/>
    <w:rsid w:val="00713575"/>
    <w:rsid w:val="00741CE4"/>
    <w:rsid w:val="007575C9"/>
    <w:rsid w:val="00777714"/>
    <w:rsid w:val="00786625"/>
    <w:rsid w:val="007B2EA8"/>
    <w:rsid w:val="007B5F69"/>
    <w:rsid w:val="00824AB6"/>
    <w:rsid w:val="00833158"/>
    <w:rsid w:val="0083546D"/>
    <w:rsid w:val="0084768D"/>
    <w:rsid w:val="00857004"/>
    <w:rsid w:val="008630D6"/>
    <w:rsid w:val="00934486"/>
    <w:rsid w:val="009608BA"/>
    <w:rsid w:val="00967764"/>
    <w:rsid w:val="009E2F1D"/>
    <w:rsid w:val="00A553A0"/>
    <w:rsid w:val="00A868DB"/>
    <w:rsid w:val="00A9428F"/>
    <w:rsid w:val="00AF48B9"/>
    <w:rsid w:val="00B20C32"/>
    <w:rsid w:val="00B920E7"/>
    <w:rsid w:val="00BA782F"/>
    <w:rsid w:val="00CD40E8"/>
    <w:rsid w:val="00CF1ACE"/>
    <w:rsid w:val="00D140C6"/>
    <w:rsid w:val="00D175CB"/>
    <w:rsid w:val="00D208D9"/>
    <w:rsid w:val="00D223F1"/>
    <w:rsid w:val="00D6169D"/>
    <w:rsid w:val="00D724D5"/>
    <w:rsid w:val="00DB5632"/>
    <w:rsid w:val="00DF147E"/>
    <w:rsid w:val="00DF27BE"/>
    <w:rsid w:val="00E16DFF"/>
    <w:rsid w:val="00E5502C"/>
    <w:rsid w:val="00E6401C"/>
    <w:rsid w:val="00F0101C"/>
    <w:rsid w:val="00F034EA"/>
    <w:rsid w:val="00F17ED1"/>
    <w:rsid w:val="00F24DFF"/>
    <w:rsid w:val="00F9464E"/>
    <w:rsid w:val="00FD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DF315C-637B-481C-A9F0-F6F1516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4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2428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4B24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24DF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E6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E65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E6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E653E"/>
    <w:rPr>
      <w:sz w:val="18"/>
      <w:szCs w:val="18"/>
    </w:rPr>
  </w:style>
  <w:style w:type="table" w:styleId="a8">
    <w:name w:val="Table Grid"/>
    <w:basedOn w:val="a1"/>
    <w:uiPriority w:val="59"/>
    <w:rsid w:val="00F03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B50C-E583-42C8-B7C2-35DBE2D0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QinFL</dc:creator>
  <cp:lastModifiedBy>pg</cp:lastModifiedBy>
  <cp:revision>2</cp:revision>
  <cp:lastPrinted>2016-11-16T02:10:00Z</cp:lastPrinted>
  <dcterms:created xsi:type="dcterms:W3CDTF">2019-02-14T05:43:00Z</dcterms:created>
  <dcterms:modified xsi:type="dcterms:W3CDTF">2019-02-14T05:43:00Z</dcterms:modified>
</cp:coreProperties>
</file>