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C8" w:rsidRPr="000C7349" w:rsidRDefault="002B77C8" w:rsidP="0050058C">
      <w:pPr>
        <w:spacing w:beforeLines="50" w:afterLines="100"/>
        <w:jc w:val="center"/>
        <w:rPr>
          <w:rFonts w:eastAsia="黑体" w:cs="Times New Roman"/>
          <w:sz w:val="28"/>
          <w:szCs w:val="28"/>
        </w:rPr>
      </w:pPr>
      <w:r w:rsidRPr="000C7349">
        <w:rPr>
          <w:rFonts w:eastAsia="黑体" w:cs="黑体" w:hint="eastAsia"/>
          <w:sz w:val="28"/>
          <w:szCs w:val="28"/>
        </w:rPr>
        <w:t>二次谐波成像操作说明</w:t>
      </w:r>
    </w:p>
    <w:p w:rsidR="002B77C8" w:rsidRDefault="002B77C8" w:rsidP="00247E24">
      <w:pPr>
        <w:pStyle w:val="ListParagraph"/>
        <w:numPr>
          <w:ilvl w:val="0"/>
          <w:numId w:val="6"/>
        </w:numPr>
        <w:ind w:firstLineChars="0"/>
        <w:rPr>
          <w:rFonts w:cs="Times New Roman"/>
        </w:rPr>
      </w:pPr>
      <w:r>
        <w:rPr>
          <w:rFonts w:cs="宋体" w:hint="eastAsia"/>
        </w:rPr>
        <w:t>开启硬件，包括计算机、显微镜、扫描装置、双光子激光器（图</w:t>
      </w:r>
      <w:r>
        <w:t>1</w:t>
      </w:r>
      <w:r>
        <w:rPr>
          <w:rFonts w:cs="宋体" w:hint="eastAsia"/>
        </w:rPr>
        <w:t>、图</w:t>
      </w:r>
      <w:r>
        <w:t>2</w:t>
      </w:r>
      <w:r>
        <w:rPr>
          <w:rFonts w:cs="宋体" w:hint="eastAsia"/>
        </w:rPr>
        <w:t>）、光电调节器</w:t>
      </w:r>
      <w:r>
        <w:t>EOM</w:t>
      </w:r>
      <w:r>
        <w:rPr>
          <w:rFonts w:cs="宋体" w:hint="eastAsia"/>
        </w:rPr>
        <w:t>（图</w:t>
      </w:r>
      <w:r>
        <w:t>3</w:t>
      </w:r>
      <w:r>
        <w:rPr>
          <w:rFonts w:cs="宋体" w:hint="eastAsia"/>
        </w:rPr>
        <w:t>）。</w:t>
      </w:r>
    </w:p>
    <w:p w:rsidR="002B77C8" w:rsidRDefault="002B77C8" w:rsidP="00247E24">
      <w:pPr>
        <w:pStyle w:val="ListParagraph"/>
        <w:ind w:left="360" w:firstLineChars="0" w:firstLine="0"/>
        <w:rPr>
          <w:rFonts w:cs="Times New Roman"/>
        </w:rPr>
      </w:pPr>
      <w:r>
        <w:rPr>
          <w:noProof/>
        </w:rPr>
        <w:pict>
          <v:group id="组合 18" o:spid="_x0000_s1026" style="position:absolute;left:0;text-align:left;margin-left:216.75pt;margin-top:7.35pt;width:225.75pt;height:108pt;z-index:251651584" coordsize="28670,137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5" o:spid="_x0000_s1027" type="#_x0000_t75" style="position:absolute;width:28670;height:10763;visibility:visible">
              <v:imagedata r:id="rId7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left:11811;top:10763;width:4667;height:2896;visibility:visible" filled="f" stroked="f">
              <v:textbox style="mso-fit-shape-to-text:t">
                <w:txbxContent>
                  <w:p w:rsidR="002B77C8" w:rsidRDefault="002B77C8">
                    <w:r>
                      <w:rPr>
                        <w:rFonts w:cs="宋体" w:hint="eastAsia"/>
                      </w:rPr>
                      <w:t>图</w:t>
                    </w:r>
                    <w: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组合 3" o:spid="_x0000_s1029" style="position:absolute;left:0;text-align:left;margin-left:35.25pt;margin-top:7.35pt;width:152.25pt;height:108pt;z-index:251650560" coordsize="19335,13716">
            <v:shape id="图片 14" o:spid="_x0000_s1030" type="#_x0000_t75" style="position:absolute;width:19335;height:10763;visibility:visible">
              <v:imagedata r:id="rId8" o:title=""/>
              <v:path arrowok="t"/>
            </v:shape>
            <v:shape id="文本框 2" o:spid="_x0000_s1031" type="#_x0000_t202" style="position:absolute;left:6762;top:10763;width:5144;height:2896;visibility:visible" filled="f" stroked="f">
              <v:textbox style="mso-fit-shape-to-text:t">
                <w:txbxContent>
                  <w:p w:rsidR="002B77C8" w:rsidRDefault="002B77C8">
                    <w:r>
                      <w:rPr>
                        <w:rFonts w:cs="宋体" w:hint="eastAsia"/>
                      </w:rPr>
                      <w:t>图</w:t>
                    </w:r>
                    <w:r>
                      <w:t>1</w:t>
                    </w:r>
                  </w:p>
                </w:txbxContent>
              </v:textbox>
            </v:shape>
          </v:group>
        </w:pict>
      </w:r>
    </w:p>
    <w:p w:rsidR="002B77C8" w:rsidRDefault="002B77C8" w:rsidP="00247E24">
      <w:pPr>
        <w:pStyle w:val="ListParagraph"/>
        <w:ind w:left="36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36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36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36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36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36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360" w:firstLineChars="0" w:firstLine="0"/>
        <w:rPr>
          <w:rFonts w:cs="Times New Roman"/>
        </w:rPr>
      </w:pPr>
      <w:r>
        <w:rPr>
          <w:noProof/>
        </w:rPr>
        <w:pict>
          <v:group id="组合 20" o:spid="_x0000_s1032" style="position:absolute;left:0;text-align:left;margin-left:35.25pt;margin-top:12.15pt;width:200.25pt;height:165pt;z-index:251652608" coordsize="25431,20955">
            <v:shape id="图片 16" o:spid="_x0000_s1033" type="#_x0000_t75" style="position:absolute;width:25431;height:18002;visibility:visible">
              <v:imagedata r:id="rId9" o:title=""/>
              <v:path arrowok="t"/>
            </v:shape>
            <v:shape id="文本框 2" o:spid="_x0000_s1034" type="#_x0000_t202" style="position:absolute;left:8763;top:18002;width:5238;height:2896;visibility:visible" filled="f" stroked="f">
              <v:textbox style="mso-fit-shape-to-text:t">
                <w:txbxContent>
                  <w:p w:rsidR="002B77C8" w:rsidRDefault="002B77C8">
                    <w:r>
                      <w:rPr>
                        <w:rFonts w:cs="宋体" w:hint="eastAsia"/>
                      </w:rPr>
                      <w:t>图</w:t>
                    </w:r>
                    <w:r>
                      <w:t>3</w:t>
                    </w:r>
                  </w:p>
                </w:txbxContent>
              </v:textbox>
            </v:shape>
          </v:group>
        </w:pict>
      </w:r>
    </w:p>
    <w:p w:rsidR="002B77C8" w:rsidRDefault="002B77C8" w:rsidP="00247E24">
      <w:pPr>
        <w:pStyle w:val="ListParagraph"/>
        <w:ind w:left="360" w:firstLineChars="0" w:firstLine="0"/>
        <w:rPr>
          <w:rFonts w:cs="Times New Roman"/>
        </w:rPr>
      </w:pPr>
    </w:p>
    <w:p w:rsidR="002B77C8" w:rsidRPr="00A14B22" w:rsidRDefault="002B77C8" w:rsidP="00247E24">
      <w:pPr>
        <w:pStyle w:val="ListParagraph"/>
        <w:ind w:left="36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36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36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36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36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36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36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36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36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36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numPr>
          <w:ilvl w:val="0"/>
          <w:numId w:val="6"/>
        </w:numPr>
        <w:ind w:firstLineChars="0"/>
        <w:rPr>
          <w:rFonts w:cs="Times New Roman"/>
        </w:rPr>
      </w:pPr>
      <w:r>
        <w:rPr>
          <w:rFonts w:cs="宋体" w:hint="eastAsia"/>
        </w:rPr>
        <w:t>开启</w:t>
      </w:r>
      <w:r>
        <w:t>LAS AF</w:t>
      </w:r>
      <w:r>
        <w:rPr>
          <w:rFonts w:cs="宋体" w:hint="eastAsia"/>
        </w:rPr>
        <w:t>软件，</w:t>
      </w:r>
      <w:r>
        <w:t>Configuration</w:t>
      </w:r>
      <w:r>
        <w:rPr>
          <w:rFonts w:cs="宋体" w:hint="eastAsia"/>
        </w:rPr>
        <w:t>选择</w:t>
      </w:r>
      <w:r>
        <w:t>machine_MP-Laser-on</w:t>
      </w:r>
      <w:r>
        <w:rPr>
          <w:rFonts w:cs="宋体" w:hint="eastAsia"/>
        </w:rPr>
        <w:t>选项，点击</w:t>
      </w:r>
      <w:r>
        <w:t>OK</w:t>
      </w:r>
      <w:r>
        <w:rPr>
          <w:rFonts w:cs="宋体" w:hint="eastAsia"/>
        </w:rPr>
        <w:t>进入软件界面（图</w:t>
      </w:r>
      <w:r>
        <w:t>4</w:t>
      </w:r>
      <w:r>
        <w:rPr>
          <w:rFonts w:cs="宋体" w:hint="eastAsia"/>
        </w:rPr>
        <w:t>）。</w:t>
      </w:r>
    </w:p>
    <w:p w:rsidR="002B77C8" w:rsidRDefault="002B77C8" w:rsidP="00247E24">
      <w:pPr>
        <w:rPr>
          <w:rFonts w:cs="Times New Roman"/>
        </w:rPr>
      </w:pPr>
      <w:r>
        <w:rPr>
          <w:noProof/>
        </w:rPr>
        <w:pict>
          <v:group id="组合 22" o:spid="_x0000_s1035" style="position:absolute;left:0;text-align:left;margin-left:35.25pt;margin-top:4.35pt;width:346.5pt;height:328.5pt;z-index:251653632" coordsize="44005,41719">
            <v:shape id="图片 11" o:spid="_x0000_s1036" type="#_x0000_t75" style="position:absolute;width:44005;height:38766;visibility:visible">
              <v:imagedata r:id="rId10" o:title=""/>
              <v:path arrowok="t"/>
            </v:shape>
            <v:shape id="文本框 2" o:spid="_x0000_s1037" type="#_x0000_t202" style="position:absolute;left:17621;top:38766;width:5810;height:2896;visibility:visible" filled="f" stroked="f">
              <v:textbox style="mso-fit-shape-to-text:t">
                <w:txbxContent>
                  <w:p w:rsidR="002B77C8" w:rsidRDefault="002B77C8">
                    <w:r>
                      <w:rPr>
                        <w:rFonts w:cs="宋体" w:hint="eastAsia"/>
                      </w:rPr>
                      <w:t>图</w:t>
                    </w:r>
                    <w:r>
                      <w:t>4</w:t>
                    </w:r>
                  </w:p>
                </w:txbxContent>
              </v:textbox>
            </v:shape>
          </v:group>
        </w:pict>
      </w:r>
    </w:p>
    <w:p w:rsidR="002B77C8" w:rsidRDefault="002B77C8" w:rsidP="00247E24">
      <w:pPr>
        <w:rPr>
          <w:rFonts w:cs="Times New Roman"/>
        </w:rPr>
      </w:pPr>
    </w:p>
    <w:p w:rsidR="002B77C8" w:rsidRDefault="002B77C8" w:rsidP="00247E24">
      <w:pPr>
        <w:rPr>
          <w:rFonts w:cs="Times New Roman"/>
        </w:rPr>
      </w:pPr>
    </w:p>
    <w:p w:rsidR="002B77C8" w:rsidRDefault="002B77C8" w:rsidP="00247E24">
      <w:pPr>
        <w:rPr>
          <w:rFonts w:cs="Times New Roman"/>
        </w:rPr>
      </w:pPr>
    </w:p>
    <w:p w:rsidR="002B77C8" w:rsidRDefault="002B77C8" w:rsidP="00247E24">
      <w:pPr>
        <w:rPr>
          <w:rFonts w:cs="Times New Roman"/>
        </w:rPr>
      </w:pPr>
    </w:p>
    <w:p w:rsidR="002B77C8" w:rsidRDefault="002B77C8" w:rsidP="00247E24">
      <w:pPr>
        <w:rPr>
          <w:rFonts w:cs="Times New Roman"/>
        </w:rPr>
      </w:pPr>
    </w:p>
    <w:p w:rsidR="002B77C8" w:rsidRDefault="002B77C8" w:rsidP="00247E24">
      <w:pPr>
        <w:rPr>
          <w:rFonts w:cs="Times New Roman"/>
        </w:rPr>
      </w:pPr>
    </w:p>
    <w:p w:rsidR="002B77C8" w:rsidRDefault="002B77C8" w:rsidP="00247E24">
      <w:pPr>
        <w:rPr>
          <w:rFonts w:cs="Times New Roman"/>
        </w:rPr>
      </w:pPr>
    </w:p>
    <w:p w:rsidR="002B77C8" w:rsidRDefault="002B77C8" w:rsidP="00247E24">
      <w:pPr>
        <w:rPr>
          <w:rFonts w:cs="Times New Roman"/>
        </w:rPr>
      </w:pPr>
    </w:p>
    <w:p w:rsidR="002B77C8" w:rsidRDefault="002B77C8" w:rsidP="00247E24">
      <w:pPr>
        <w:rPr>
          <w:rFonts w:cs="Times New Roman"/>
        </w:rPr>
      </w:pPr>
    </w:p>
    <w:p w:rsidR="002B77C8" w:rsidRDefault="002B77C8" w:rsidP="00247E24">
      <w:pPr>
        <w:rPr>
          <w:rFonts w:cs="Times New Roman"/>
        </w:rPr>
      </w:pPr>
    </w:p>
    <w:p w:rsidR="002B77C8" w:rsidRDefault="002B77C8" w:rsidP="00247E24">
      <w:pPr>
        <w:rPr>
          <w:rFonts w:cs="Times New Roman"/>
        </w:rPr>
      </w:pPr>
    </w:p>
    <w:p w:rsidR="002B77C8" w:rsidRDefault="002B77C8" w:rsidP="00247E24">
      <w:pPr>
        <w:rPr>
          <w:rFonts w:cs="Times New Roman"/>
        </w:rPr>
      </w:pPr>
    </w:p>
    <w:p w:rsidR="002B77C8" w:rsidRDefault="002B77C8" w:rsidP="00247E24">
      <w:pPr>
        <w:rPr>
          <w:rFonts w:cs="Times New Roman"/>
        </w:rPr>
      </w:pPr>
    </w:p>
    <w:p w:rsidR="002B77C8" w:rsidRDefault="002B77C8" w:rsidP="00247E24">
      <w:pPr>
        <w:rPr>
          <w:rFonts w:cs="Times New Roman"/>
        </w:rPr>
      </w:pPr>
    </w:p>
    <w:p w:rsidR="002B77C8" w:rsidRDefault="002B77C8" w:rsidP="00247E24">
      <w:pPr>
        <w:rPr>
          <w:rFonts w:cs="Times New Roman"/>
        </w:rPr>
      </w:pPr>
    </w:p>
    <w:p w:rsidR="002B77C8" w:rsidRDefault="002B77C8" w:rsidP="00247E24">
      <w:pPr>
        <w:rPr>
          <w:rFonts w:cs="Times New Roman"/>
        </w:rPr>
      </w:pPr>
    </w:p>
    <w:p w:rsidR="002B77C8" w:rsidRDefault="002B77C8" w:rsidP="00247E24">
      <w:pPr>
        <w:rPr>
          <w:rFonts w:cs="Times New Roman"/>
        </w:rPr>
      </w:pPr>
    </w:p>
    <w:p w:rsidR="002B77C8" w:rsidRDefault="002B77C8" w:rsidP="00247E24">
      <w:pPr>
        <w:rPr>
          <w:rFonts w:cs="Times New Roman"/>
        </w:rPr>
      </w:pPr>
    </w:p>
    <w:p w:rsidR="002B77C8" w:rsidRDefault="002B77C8" w:rsidP="00247E24">
      <w:pPr>
        <w:rPr>
          <w:rFonts w:cs="Times New Roman"/>
        </w:rPr>
      </w:pPr>
    </w:p>
    <w:p w:rsidR="002B77C8" w:rsidRDefault="002B77C8" w:rsidP="005E36B9">
      <w:pPr>
        <w:pStyle w:val="ListParagraph"/>
        <w:numPr>
          <w:ilvl w:val="0"/>
          <w:numId w:val="6"/>
        </w:numPr>
        <w:ind w:firstLineChars="0"/>
        <w:rPr>
          <w:rFonts w:cs="Times New Roman"/>
        </w:rPr>
      </w:pPr>
      <w:r>
        <w:rPr>
          <w:rFonts w:cs="宋体" w:hint="eastAsia"/>
        </w:rPr>
        <w:t>进入</w:t>
      </w:r>
      <w:r>
        <w:t>Acquire</w:t>
      </w:r>
      <w:r>
        <w:rPr>
          <w:rFonts w:cs="宋体" w:hint="eastAsia"/>
        </w:rPr>
        <w:t>面板，进行参数设置。</w:t>
      </w:r>
    </w:p>
    <w:p w:rsidR="002B77C8" w:rsidRDefault="002B77C8" w:rsidP="00247E24">
      <w:pPr>
        <w:pStyle w:val="ListParagraph"/>
        <w:numPr>
          <w:ilvl w:val="0"/>
          <w:numId w:val="7"/>
        </w:numPr>
        <w:ind w:firstLineChars="0"/>
        <w:rPr>
          <w:rFonts w:cs="Times New Roman"/>
        </w:rPr>
      </w:pPr>
      <w:r>
        <w:t>scan 1</w:t>
      </w:r>
      <w:r>
        <w:rPr>
          <w:rFonts w:cs="宋体" w:hint="eastAsia"/>
        </w:rPr>
        <w:t>（二次谐波通道）参数设置如下（图</w:t>
      </w:r>
      <w:r>
        <w:t>5</w:t>
      </w:r>
      <w:r>
        <w:rPr>
          <w:rFonts w:cs="宋体" w:hint="eastAsia"/>
        </w:rPr>
        <w:t>、图</w:t>
      </w:r>
      <w:r>
        <w:t>6</w:t>
      </w:r>
      <w:r>
        <w:rPr>
          <w:rFonts w:cs="宋体" w:hint="eastAsia"/>
        </w:rPr>
        <w:t>）。</w:t>
      </w:r>
    </w:p>
    <w:p w:rsidR="002B77C8" w:rsidRDefault="002B77C8" w:rsidP="00247E24">
      <w:pPr>
        <w:pStyle w:val="ListParagraph"/>
        <w:numPr>
          <w:ilvl w:val="0"/>
          <w:numId w:val="8"/>
        </w:numPr>
        <w:ind w:firstLineChars="0"/>
      </w:pPr>
      <w:r>
        <w:rPr>
          <w:noProof/>
        </w:rPr>
        <w:pict>
          <v:group id="组合 24" o:spid="_x0000_s1038" style="position:absolute;left:0;text-align:left;margin-left:237.75pt;margin-top:7.35pt;width:226.5pt;height:146.25pt;z-index:251654656" coordsize="28765,18573">
            <v:shape id="图片 12" o:spid="_x0000_s1039" type="#_x0000_t75" style="position:absolute;width:28765;height:15716;visibility:visible">
              <v:imagedata r:id="rId11" o:title=""/>
              <v:path arrowok="t"/>
            </v:shape>
            <v:shape id="文本框 2" o:spid="_x0000_s1040" type="#_x0000_t202" style="position:absolute;left:11239;top:15620;width:5239;height:2896;visibility:visible" filled="f" stroked="f">
              <v:textbox style="mso-fit-shape-to-text:t">
                <w:txbxContent>
                  <w:p w:rsidR="002B77C8" w:rsidRDefault="002B77C8">
                    <w:r>
                      <w:rPr>
                        <w:rFonts w:cs="宋体" w:hint="eastAsia"/>
                      </w:rPr>
                      <w:t>图</w:t>
                    </w:r>
                    <w:r>
                      <w:t>5</w:t>
                    </w:r>
                  </w:p>
                </w:txbxContent>
              </v:textbox>
            </v:shape>
          </v:group>
        </w:pict>
      </w:r>
      <w:r>
        <w:t>Acquisition Mode</w:t>
      </w:r>
      <w:r>
        <w:rPr>
          <w:rFonts w:cs="宋体" w:hint="eastAsia"/>
        </w:rPr>
        <w:t>：</w:t>
      </w:r>
      <w:r>
        <w:t>xyz</w:t>
      </w:r>
      <w:r>
        <w:rPr>
          <w:rFonts w:cs="宋体" w:hint="eastAsia"/>
        </w:rPr>
        <w:t>；</w:t>
      </w:r>
      <w:r>
        <w:t xml:space="preserve">  </w:t>
      </w:r>
    </w:p>
    <w:p w:rsidR="002B77C8" w:rsidRDefault="002B77C8" w:rsidP="00D85920">
      <w:pPr>
        <w:pStyle w:val="ListParagraph"/>
        <w:numPr>
          <w:ilvl w:val="0"/>
          <w:numId w:val="8"/>
        </w:numPr>
        <w:ind w:firstLineChars="0"/>
      </w:pPr>
      <w:r>
        <w:t>Format</w:t>
      </w:r>
      <w:r>
        <w:rPr>
          <w:rFonts w:cs="宋体" w:hint="eastAsia"/>
        </w:rPr>
        <w:t>：</w:t>
      </w:r>
      <w:r>
        <w:t>1024x1024</w:t>
      </w:r>
      <w:r>
        <w:rPr>
          <w:rFonts w:cs="宋体" w:hint="eastAsia"/>
        </w:rPr>
        <w:t>；</w:t>
      </w:r>
      <w:r>
        <w:t xml:space="preserve">  </w:t>
      </w:r>
    </w:p>
    <w:p w:rsidR="002B77C8" w:rsidRDefault="002B77C8" w:rsidP="00D85920">
      <w:pPr>
        <w:pStyle w:val="ListParagraph"/>
        <w:numPr>
          <w:ilvl w:val="0"/>
          <w:numId w:val="8"/>
        </w:numPr>
        <w:ind w:firstLineChars="0"/>
      </w:pPr>
      <w:r>
        <w:t>Speed</w:t>
      </w:r>
      <w:r>
        <w:rPr>
          <w:rFonts w:cs="宋体" w:hint="eastAsia"/>
        </w:rPr>
        <w:t>：</w:t>
      </w:r>
      <w:r>
        <w:t>400Hz</w:t>
      </w:r>
      <w:r>
        <w:rPr>
          <w:rFonts w:cs="宋体" w:hint="eastAsia"/>
        </w:rPr>
        <w:t>；</w:t>
      </w:r>
      <w:r>
        <w:t xml:space="preserve">  </w:t>
      </w:r>
    </w:p>
    <w:p w:rsidR="002B77C8" w:rsidRDefault="002B77C8" w:rsidP="00D85920">
      <w:pPr>
        <w:pStyle w:val="ListParagraph"/>
        <w:numPr>
          <w:ilvl w:val="0"/>
          <w:numId w:val="8"/>
        </w:numPr>
        <w:ind w:firstLineChars="0"/>
      </w:pPr>
      <w:r>
        <w:t>Line Average</w:t>
      </w:r>
      <w:r>
        <w:rPr>
          <w:rFonts w:cs="宋体" w:hint="eastAsia"/>
        </w:rPr>
        <w:t>：</w:t>
      </w:r>
      <w:r>
        <w:t>4</w:t>
      </w:r>
      <w:r>
        <w:rPr>
          <w:rFonts w:cs="宋体" w:hint="eastAsia"/>
        </w:rPr>
        <w:t>；</w:t>
      </w:r>
      <w:r>
        <w:t xml:space="preserve">  </w:t>
      </w:r>
    </w:p>
    <w:p w:rsidR="002B77C8" w:rsidRDefault="002B77C8" w:rsidP="00D85920">
      <w:pPr>
        <w:pStyle w:val="ListParagraph"/>
        <w:numPr>
          <w:ilvl w:val="0"/>
          <w:numId w:val="8"/>
        </w:numPr>
        <w:ind w:firstLineChars="0"/>
      </w:pPr>
      <w:r>
        <w:t>Frame Average</w:t>
      </w:r>
      <w:r>
        <w:rPr>
          <w:rFonts w:cs="宋体" w:hint="eastAsia"/>
        </w:rPr>
        <w:t>：</w:t>
      </w:r>
      <w:r>
        <w:t>1</w:t>
      </w:r>
      <w:r>
        <w:rPr>
          <w:rFonts w:cs="宋体" w:hint="eastAsia"/>
        </w:rPr>
        <w:t>；</w:t>
      </w:r>
      <w:r>
        <w:t xml:space="preserve">  </w:t>
      </w:r>
    </w:p>
    <w:p w:rsidR="002B77C8" w:rsidRDefault="002B77C8" w:rsidP="00D85920">
      <w:pPr>
        <w:pStyle w:val="ListParagraph"/>
        <w:numPr>
          <w:ilvl w:val="0"/>
          <w:numId w:val="8"/>
        </w:numPr>
        <w:ind w:firstLineChars="0"/>
      </w:pPr>
      <w:r>
        <w:t>Objective</w:t>
      </w:r>
      <w:r>
        <w:rPr>
          <w:rFonts w:cs="宋体" w:hint="eastAsia"/>
        </w:rPr>
        <w:t>：</w:t>
      </w:r>
      <w:r>
        <w:t>63x 1.40 oil</w:t>
      </w:r>
      <w:r>
        <w:rPr>
          <w:rFonts w:cs="宋体" w:hint="eastAsia"/>
        </w:rPr>
        <w:t>；</w:t>
      </w:r>
      <w:r>
        <w:t xml:space="preserve">  </w:t>
      </w:r>
    </w:p>
    <w:p w:rsidR="002B77C8" w:rsidRPr="00D85920" w:rsidRDefault="002B77C8" w:rsidP="00D85920">
      <w:pPr>
        <w:pStyle w:val="ListParagraph"/>
        <w:numPr>
          <w:ilvl w:val="0"/>
          <w:numId w:val="8"/>
        </w:numPr>
        <w:ind w:firstLineChars="0"/>
        <w:rPr>
          <w:rFonts w:cs="Times New Roman"/>
        </w:rPr>
      </w:pPr>
      <w:r>
        <w:t>Pinhole</w:t>
      </w:r>
      <w:r>
        <w:rPr>
          <w:rFonts w:cs="宋体" w:hint="eastAsia"/>
        </w:rPr>
        <w:t>：</w:t>
      </w:r>
      <w:r>
        <w:t>600</w:t>
      </w:r>
      <w:r w:rsidRPr="00D85920">
        <w:rPr>
          <w:rFonts w:ascii="Times New Roman" w:hAnsi="Times New Roman" w:cs="Times New Roman"/>
        </w:rPr>
        <w:t>μm</w:t>
      </w:r>
      <w:r>
        <w:rPr>
          <w:rFonts w:ascii="Times New Roman" w:hAnsi="Times New Roman" w:cs="Times New Roman"/>
        </w:rPr>
        <w:t xml:space="preserve">  </w:t>
      </w: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  <w:r>
        <w:rPr>
          <w:noProof/>
        </w:rPr>
        <w:pict>
          <v:group id="组合 26" o:spid="_x0000_s1041" style="position:absolute;left:0;text-align:left;margin-left:221.25pt;margin-top:6.6pt;width:246.75pt;height:468.75pt;z-index:251655680" coordsize="31337,59531">
            <v:shape id="图片 1" o:spid="_x0000_s1042" type="#_x0000_t75" style="position:absolute;width:31337;height:56769;visibility:visible">
              <v:imagedata r:id="rId12" o:title=""/>
              <v:path arrowok="t"/>
            </v:shape>
            <v:shape id="文本框 2" o:spid="_x0000_s1043" type="#_x0000_t202" style="position:absolute;left:12573;top:56578;width:6001;height:2896;visibility:visible" filled="f" stroked="f">
              <v:textbox style="mso-fit-shape-to-text:t">
                <w:txbxContent>
                  <w:p w:rsidR="002B77C8" w:rsidRDefault="002B77C8">
                    <w:r>
                      <w:rPr>
                        <w:rFonts w:cs="宋体" w:hint="eastAsia"/>
                      </w:rPr>
                      <w:t>图</w:t>
                    </w:r>
                    <w:r>
                      <w:t>6</w:t>
                    </w:r>
                  </w:p>
                </w:txbxContent>
              </v:textbox>
            </v:shape>
          </v:group>
        </w:pict>
      </w: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numPr>
          <w:ilvl w:val="0"/>
          <w:numId w:val="8"/>
        </w:numPr>
        <w:ind w:firstLineChars="0"/>
        <w:rPr>
          <w:rFonts w:cs="Times New Roman"/>
        </w:rPr>
      </w:pPr>
      <w:r>
        <w:rPr>
          <w:rFonts w:ascii="Times New Roman" w:hAnsi="Times New Roman" w:cs="宋体" w:hint="eastAsia"/>
        </w:rPr>
        <w:t>点击</w:t>
      </w:r>
      <w:r>
        <w:t>MP</w:t>
      </w:r>
      <w:r>
        <w:rPr>
          <w:rFonts w:cs="宋体" w:hint="eastAsia"/>
        </w:rPr>
        <w:t>，红色指示灯亮起（图</w:t>
      </w:r>
      <w:r>
        <w:t>7</w:t>
      </w:r>
      <w:r>
        <w:rPr>
          <w:rFonts w:cs="宋体" w:hint="eastAsia"/>
        </w:rPr>
        <w:t>）。</w:t>
      </w: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  <w:r>
        <w:rPr>
          <w:noProof/>
        </w:rPr>
        <w:pict>
          <v:group id="组合 29" o:spid="_x0000_s1044" style="position:absolute;left:0;text-align:left;margin-left:58.5pt;margin-top:6.15pt;width:351pt;height:235.5pt;z-index:251656704" coordsize="44577,29908">
            <v:shape id="图片 2" o:spid="_x0000_s1045" type="#_x0000_t75" style="position:absolute;width:44577;height:26384;visibility:visible">
              <v:imagedata r:id="rId13" o:title=""/>
              <v:path arrowok="t"/>
            </v:shape>
            <v:shape id="文本框 2" o:spid="_x0000_s1046" type="#_x0000_t202" style="position:absolute;left:20955;top:26955;width:5144;height:2896;visibility:visible" filled="f" stroked="f">
              <v:textbox style="mso-fit-shape-to-text:t">
                <w:txbxContent>
                  <w:p w:rsidR="002B77C8" w:rsidRDefault="002B77C8">
                    <w:r>
                      <w:rPr>
                        <w:rFonts w:cs="宋体" w:hint="eastAsia"/>
                      </w:rPr>
                      <w:t>图</w:t>
                    </w:r>
                    <w:r>
                      <w:t>7</w:t>
                    </w:r>
                  </w:p>
                </w:txbxContent>
              </v:textbox>
            </v:shape>
          </v:group>
        </w:pict>
      </w: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Pr="002441EB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numPr>
          <w:ilvl w:val="0"/>
          <w:numId w:val="8"/>
        </w:numPr>
        <w:ind w:firstLineChars="0"/>
        <w:rPr>
          <w:rFonts w:cs="Times New Roman"/>
        </w:rPr>
      </w:pPr>
      <w:r>
        <w:rPr>
          <w:rFonts w:cs="宋体" w:hint="eastAsia"/>
        </w:rPr>
        <w:t>点击</w:t>
      </w:r>
      <w:r>
        <w:t>MP laser</w:t>
      </w:r>
      <w:r>
        <w:rPr>
          <w:rFonts w:cs="宋体" w:hint="eastAsia"/>
        </w:rPr>
        <w:t>，进入</w:t>
      </w:r>
      <w:r>
        <w:t>MP Laser Configuration</w:t>
      </w:r>
      <w:r>
        <w:rPr>
          <w:rFonts w:cs="宋体" w:hint="eastAsia"/>
        </w:rPr>
        <w:t>，设置</w:t>
      </w:r>
      <w:r>
        <w:t>Laser</w:t>
      </w:r>
      <w:r>
        <w:rPr>
          <w:rFonts w:cs="宋体" w:hint="eastAsia"/>
        </w:rPr>
        <w:t>为</w:t>
      </w:r>
      <w:r>
        <w:t>880nm</w:t>
      </w:r>
      <w:r>
        <w:rPr>
          <w:rFonts w:cs="宋体" w:hint="eastAsia"/>
        </w:rPr>
        <w:t>，长按</w:t>
      </w:r>
      <w:r>
        <w:t>MP-Shutter</w:t>
      </w:r>
      <w:r>
        <w:rPr>
          <w:rFonts w:cs="宋体" w:hint="eastAsia"/>
        </w:rPr>
        <w:t>，红色指示灯亮起，双光子激光即刻输出，待</w:t>
      </w:r>
      <w:r>
        <w:t>Output Power</w:t>
      </w:r>
      <w:r>
        <w:rPr>
          <w:rFonts w:cs="宋体" w:hint="eastAsia"/>
        </w:rPr>
        <w:t>上升到</w:t>
      </w:r>
      <w:r>
        <w:t>2390mw</w:t>
      </w:r>
      <w:r>
        <w:rPr>
          <w:rFonts w:cs="宋体" w:hint="eastAsia"/>
        </w:rPr>
        <w:t>（图</w:t>
      </w:r>
      <w:r>
        <w:t>8</w:t>
      </w:r>
      <w:r>
        <w:rPr>
          <w:rFonts w:cs="宋体" w:hint="eastAsia"/>
        </w:rPr>
        <w:t>）。</w:t>
      </w:r>
      <w:r>
        <w:t>MFP</w:t>
      </w:r>
      <w:r>
        <w:rPr>
          <w:rFonts w:cs="宋体" w:hint="eastAsia"/>
        </w:rPr>
        <w:t>选择</w:t>
      </w:r>
      <w:r>
        <w:t>SP715</w:t>
      </w:r>
      <w:r>
        <w:rPr>
          <w:rFonts w:cs="宋体" w:hint="eastAsia"/>
        </w:rPr>
        <w:t>（图</w:t>
      </w:r>
      <w:r>
        <w:t>9</w:t>
      </w:r>
      <w:r>
        <w:rPr>
          <w:rFonts w:cs="宋体" w:hint="eastAsia"/>
        </w:rPr>
        <w:t>），发射波长为</w:t>
      </w:r>
      <w:r>
        <w:t>570-700nm</w:t>
      </w:r>
      <w:r>
        <w:rPr>
          <w:rFonts w:cs="宋体" w:hint="eastAsia"/>
        </w:rPr>
        <w:t>（图</w:t>
      </w:r>
      <w:r>
        <w:t>10</w:t>
      </w:r>
      <w:r>
        <w:rPr>
          <w:rFonts w:cs="宋体" w:hint="eastAsia"/>
        </w:rPr>
        <w:t>）。</w:t>
      </w:r>
    </w:p>
    <w:p w:rsidR="002B77C8" w:rsidRDefault="002B77C8" w:rsidP="007B5782">
      <w:pPr>
        <w:ind w:left="420"/>
      </w:pPr>
      <w:r>
        <w:rPr>
          <w:noProof/>
        </w:rPr>
        <w:pict>
          <v:group id="组合 31" o:spid="_x0000_s1047" style="position:absolute;left:0;text-align:left;margin-left:58.5pt;margin-top:6pt;width:351pt;height:375.75pt;z-index:251657728" coordsize="44577,47720">
            <v:shape id="图片 17" o:spid="_x0000_s1048" type="#_x0000_t75" style="position:absolute;width:44577;height:44672;visibility:visible">
              <v:imagedata r:id="rId14" o:title=""/>
              <v:path arrowok="t"/>
            </v:shape>
            <v:shape id="文本框 2" o:spid="_x0000_s1049" type="#_x0000_t202" style="position:absolute;left:20193;top:44767;width:6572;height:2896;visibility:visible" filled="f" stroked="f">
              <v:textbox style="mso-fit-shape-to-text:t">
                <w:txbxContent>
                  <w:p w:rsidR="002B77C8" w:rsidRDefault="002B77C8">
                    <w:r>
                      <w:rPr>
                        <w:rFonts w:cs="宋体" w:hint="eastAsia"/>
                      </w:rPr>
                      <w:t>图</w:t>
                    </w:r>
                    <w:r>
                      <w:t>8</w:t>
                    </w:r>
                  </w:p>
                </w:txbxContent>
              </v:textbox>
            </v:shape>
          </v:group>
        </w:pict>
      </w:r>
      <w:r>
        <w:t xml:space="preserve">    </w:t>
      </w: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Pr="00B123BA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  <w:r>
        <w:rPr>
          <w:noProof/>
        </w:rPr>
        <w:pict>
          <v:group id="组合 296" o:spid="_x0000_s1050" style="position:absolute;left:0;text-align:left;margin-left:169.5pt;margin-top:8.25pt;width:283.5pt;height:190.5pt;z-index:251661824" coordsize="36004,24193">
            <v:shape id="图片 5" o:spid="_x0000_s1051" type="#_x0000_t75" style="position:absolute;width:36004;height:21431;visibility:visible">
              <v:imagedata r:id="rId15" o:title=""/>
              <v:path arrowok="t"/>
            </v:shape>
            <v:shape id="文本框 2" o:spid="_x0000_s1052" type="#_x0000_t202" style="position:absolute;left:14764;top:21240;width:6000;height:2896;visibility:visible" filled="f" stroked="f">
              <v:textbox style="mso-fit-shape-to-text:t">
                <w:txbxContent>
                  <w:p w:rsidR="002B77C8" w:rsidRDefault="002B77C8">
                    <w:r>
                      <w:rPr>
                        <w:rFonts w:cs="宋体" w:hint="eastAsia"/>
                      </w:rPr>
                      <w:t>图</w:t>
                    </w:r>
                    <w:r>
                      <w:t>10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组合 294" o:spid="_x0000_s1053" style="position:absolute;left:0;text-align:left;margin-left:57pt;margin-top:8.25pt;width:92.25pt;height:143.25pt;z-index:251658752" coordsize="11715,18192">
            <v:shape id="图片 4" o:spid="_x0000_s1054" type="#_x0000_t75" style="position:absolute;width:11715;height:15144;visibility:visible">
              <v:imagedata r:id="rId16" o:title=""/>
              <v:path arrowok="t"/>
            </v:shape>
            <v:shape id="文本框 2" o:spid="_x0000_s1055" type="#_x0000_t202" style="position:absolute;left:2762;top:15239;width:6477;height:2896;visibility:visible" filled="f" stroked="f">
              <v:textbox style="mso-fit-shape-to-text:t">
                <w:txbxContent>
                  <w:p w:rsidR="002B77C8" w:rsidRDefault="002B77C8">
                    <w:r>
                      <w:rPr>
                        <w:rFonts w:cs="宋体" w:hint="eastAsia"/>
                      </w:rPr>
                      <w:t>图</w:t>
                    </w:r>
                    <w:r>
                      <w:t>9</w:t>
                    </w:r>
                  </w:p>
                </w:txbxContent>
              </v:textbox>
            </v:shape>
          </v:group>
        </w:pict>
      </w: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numPr>
          <w:ilvl w:val="0"/>
          <w:numId w:val="7"/>
        </w:numPr>
        <w:ind w:firstLineChars="0"/>
        <w:rPr>
          <w:rFonts w:cs="Times New Roman"/>
        </w:rPr>
      </w:pPr>
      <w:r>
        <w:t>scan2</w:t>
      </w:r>
      <w:r>
        <w:rPr>
          <w:rFonts w:cs="宋体" w:hint="eastAsia"/>
        </w:rPr>
        <w:t>（绿色荧光通道）参数设置如下（图</w:t>
      </w:r>
      <w:r>
        <w:t>11</w:t>
      </w:r>
      <w:r>
        <w:rPr>
          <w:rFonts w:cs="宋体" w:hint="eastAsia"/>
        </w:rPr>
        <w:t>、图</w:t>
      </w:r>
      <w:r>
        <w:t>12</w:t>
      </w:r>
      <w:r>
        <w:rPr>
          <w:rFonts w:cs="宋体" w:hint="eastAsia"/>
        </w:rPr>
        <w:t>）。</w:t>
      </w:r>
    </w:p>
    <w:p w:rsidR="002B77C8" w:rsidRDefault="002B77C8" w:rsidP="00D85920">
      <w:pPr>
        <w:pStyle w:val="ListParagraph"/>
        <w:numPr>
          <w:ilvl w:val="1"/>
          <w:numId w:val="10"/>
        </w:numPr>
        <w:ind w:firstLineChars="0"/>
      </w:pPr>
      <w:r>
        <w:t>Acquisition Mode</w:t>
      </w:r>
      <w:r>
        <w:rPr>
          <w:rFonts w:cs="宋体" w:hint="eastAsia"/>
        </w:rPr>
        <w:t>：</w:t>
      </w:r>
      <w:r>
        <w:t>xyz</w:t>
      </w:r>
    </w:p>
    <w:p w:rsidR="002B77C8" w:rsidRDefault="002B77C8" w:rsidP="00D85920">
      <w:pPr>
        <w:pStyle w:val="ListParagraph"/>
        <w:numPr>
          <w:ilvl w:val="1"/>
          <w:numId w:val="10"/>
        </w:numPr>
        <w:ind w:firstLineChars="0"/>
      </w:pPr>
      <w:r>
        <w:t>Format</w:t>
      </w:r>
      <w:r>
        <w:rPr>
          <w:rFonts w:cs="宋体" w:hint="eastAsia"/>
        </w:rPr>
        <w:t>：</w:t>
      </w:r>
      <w:r>
        <w:t>1024x1024</w:t>
      </w:r>
    </w:p>
    <w:p w:rsidR="002B77C8" w:rsidRDefault="002B77C8" w:rsidP="00D85920">
      <w:pPr>
        <w:pStyle w:val="ListParagraph"/>
        <w:numPr>
          <w:ilvl w:val="1"/>
          <w:numId w:val="10"/>
        </w:numPr>
        <w:ind w:firstLineChars="0"/>
      </w:pPr>
      <w:r>
        <w:t>Speed</w:t>
      </w:r>
      <w:r>
        <w:rPr>
          <w:rFonts w:cs="宋体" w:hint="eastAsia"/>
        </w:rPr>
        <w:t>：</w:t>
      </w:r>
      <w:r>
        <w:t>400Hz</w:t>
      </w:r>
    </w:p>
    <w:p w:rsidR="002B77C8" w:rsidRDefault="002B77C8" w:rsidP="00D85920">
      <w:pPr>
        <w:pStyle w:val="ListParagraph"/>
        <w:numPr>
          <w:ilvl w:val="1"/>
          <w:numId w:val="10"/>
        </w:numPr>
        <w:ind w:firstLineChars="0"/>
      </w:pPr>
      <w:r>
        <w:t>Line Average</w:t>
      </w:r>
      <w:r>
        <w:rPr>
          <w:rFonts w:cs="宋体" w:hint="eastAsia"/>
        </w:rPr>
        <w:t>：</w:t>
      </w:r>
      <w:r>
        <w:t>4</w:t>
      </w:r>
    </w:p>
    <w:p w:rsidR="002B77C8" w:rsidRDefault="002B77C8" w:rsidP="00D85920">
      <w:pPr>
        <w:pStyle w:val="ListParagraph"/>
        <w:numPr>
          <w:ilvl w:val="1"/>
          <w:numId w:val="10"/>
        </w:numPr>
        <w:ind w:firstLineChars="0"/>
      </w:pPr>
      <w:r>
        <w:t>Frame Average</w:t>
      </w:r>
      <w:r>
        <w:rPr>
          <w:rFonts w:cs="宋体" w:hint="eastAsia"/>
        </w:rPr>
        <w:t>：</w:t>
      </w:r>
      <w:r>
        <w:t>1</w:t>
      </w:r>
    </w:p>
    <w:p w:rsidR="002B77C8" w:rsidRDefault="002B77C8" w:rsidP="00D85920">
      <w:pPr>
        <w:pStyle w:val="ListParagraph"/>
        <w:numPr>
          <w:ilvl w:val="1"/>
          <w:numId w:val="10"/>
        </w:numPr>
        <w:ind w:firstLineChars="0"/>
      </w:pPr>
      <w:r>
        <w:t>Objective</w:t>
      </w:r>
      <w:r>
        <w:rPr>
          <w:rFonts w:cs="宋体" w:hint="eastAsia"/>
        </w:rPr>
        <w:t>：</w:t>
      </w:r>
      <w:r>
        <w:t>63x 1.40 oil</w:t>
      </w:r>
    </w:p>
    <w:p w:rsidR="002B77C8" w:rsidRPr="00D85920" w:rsidRDefault="002B77C8" w:rsidP="00D85920">
      <w:pPr>
        <w:pStyle w:val="ListParagraph"/>
        <w:numPr>
          <w:ilvl w:val="1"/>
          <w:numId w:val="10"/>
        </w:numPr>
        <w:ind w:firstLineChars="0"/>
        <w:rPr>
          <w:rFonts w:ascii="Times New Roman" w:hAnsi="Times New Roman" w:cs="Times New Roman"/>
        </w:rPr>
      </w:pPr>
      <w:r>
        <w:t>Pinhole</w:t>
      </w:r>
      <w:r>
        <w:rPr>
          <w:rFonts w:cs="宋体" w:hint="eastAsia"/>
        </w:rPr>
        <w:t>：</w:t>
      </w:r>
      <w:r>
        <w:t>95.54</w:t>
      </w:r>
      <w:r w:rsidRPr="00D85920">
        <w:rPr>
          <w:rFonts w:ascii="Times New Roman" w:hAnsi="Times New Roman" w:cs="Times New Roman"/>
        </w:rPr>
        <w:t>μm</w:t>
      </w: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  <w:r>
        <w:rPr>
          <w:noProof/>
        </w:rPr>
        <w:pict>
          <v:group id="组合 293" o:spid="_x0000_s1056" style="position:absolute;left:0;text-align:left;margin-left:249pt;margin-top:4.65pt;width:207.75pt;height:364.5pt;z-index:251660800" coordsize="26384,46291">
            <v:shape id="图片 9" o:spid="_x0000_s1057" type="#_x0000_t75" style="position:absolute;width:26384;height:43243;visibility:visible">
              <v:imagedata r:id="rId17" o:title=""/>
              <v:path arrowok="t"/>
            </v:shape>
            <v:shape id="文本框 2" o:spid="_x0000_s1058" type="#_x0000_t202" style="position:absolute;left:9620;top:43338;width:6001;height:2896;visibility:visible" filled="f" stroked="f">
              <v:textbox style="mso-fit-shape-to-text:t">
                <w:txbxContent>
                  <w:p w:rsidR="002B77C8" w:rsidRDefault="002B77C8">
                    <w:r>
                      <w:rPr>
                        <w:rFonts w:cs="宋体" w:hint="eastAsia"/>
                      </w:rPr>
                      <w:t>图</w:t>
                    </w:r>
                    <w:r>
                      <w:t>12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组合 291" o:spid="_x0000_s1059" style="position:absolute;left:0;text-align:left;margin-left:62.25pt;margin-top:5.4pt;width:170.25pt;height:120pt;z-index:251659776" coordsize="21621,15240">
            <v:shape id="图片 13" o:spid="_x0000_s1060" type="#_x0000_t75" style="position:absolute;width:21621;height:12287;visibility:visible">
              <v:imagedata r:id="rId18" o:title=""/>
              <v:path arrowok="t"/>
            </v:shape>
            <v:shape id="文本框 2" o:spid="_x0000_s1061" type="#_x0000_t202" style="position:absolute;left:7429;top:12287;width:6191;height:2896;visibility:visible" filled="f" stroked="f">
              <v:textbox style="mso-fit-shape-to-text:t">
                <w:txbxContent>
                  <w:p w:rsidR="002B77C8" w:rsidRDefault="002B77C8">
                    <w:r>
                      <w:rPr>
                        <w:rFonts w:cs="宋体" w:hint="eastAsia"/>
                      </w:rPr>
                      <w:t>图</w:t>
                    </w:r>
                    <w:r>
                      <w:t>11</w:t>
                    </w:r>
                  </w:p>
                </w:txbxContent>
              </v:textbox>
            </v:shape>
          </v:group>
        </w:pict>
      </w: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ascii="Times New Roman" w:hAnsi="Times New Roman"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Pr="009D7844" w:rsidRDefault="002B77C8" w:rsidP="00247E24">
      <w:pPr>
        <w:rPr>
          <w:rFonts w:cs="Times New Roman"/>
        </w:rPr>
      </w:pPr>
    </w:p>
    <w:p w:rsidR="002B77C8" w:rsidRDefault="002B77C8" w:rsidP="00A23347">
      <w:pPr>
        <w:pStyle w:val="ListParagraph"/>
        <w:numPr>
          <w:ilvl w:val="0"/>
          <w:numId w:val="12"/>
        </w:numPr>
        <w:ind w:firstLineChars="0"/>
        <w:rPr>
          <w:rFonts w:cs="Times New Roman"/>
        </w:rPr>
      </w:pPr>
      <w:r>
        <w:rPr>
          <w:rFonts w:cs="宋体" w:hint="eastAsia"/>
        </w:rPr>
        <w:t>在</w:t>
      </w:r>
      <w:r>
        <w:t>Leica Settings</w:t>
      </w:r>
      <w:r>
        <w:rPr>
          <w:rFonts w:cs="宋体" w:hint="eastAsia"/>
        </w:rPr>
        <w:t>中选择</w:t>
      </w:r>
      <w:r>
        <w:t>FITC</w:t>
      </w:r>
      <w:r>
        <w:rPr>
          <w:rFonts w:cs="宋体" w:hint="eastAsia"/>
        </w:rPr>
        <w:t>通道（图</w:t>
      </w:r>
      <w:r>
        <w:t>13</w:t>
      </w:r>
      <w:r>
        <w:rPr>
          <w:rFonts w:cs="宋体" w:hint="eastAsia"/>
        </w:rPr>
        <w:t>），</w:t>
      </w:r>
      <w:r>
        <w:t>Laser</w:t>
      </w:r>
      <w:r>
        <w:rPr>
          <w:rFonts w:cs="宋体" w:hint="eastAsia"/>
        </w:rPr>
        <w:t>为</w:t>
      </w:r>
      <w:r>
        <w:t>488nm</w:t>
      </w:r>
      <w:r>
        <w:rPr>
          <w:rFonts w:cs="宋体" w:hint="eastAsia"/>
        </w:rPr>
        <w:t>（图</w:t>
      </w:r>
      <w:r>
        <w:t>14</w:t>
      </w:r>
      <w:r>
        <w:rPr>
          <w:rFonts w:cs="宋体" w:hint="eastAsia"/>
        </w:rPr>
        <w:t>），发射波长设为</w:t>
      </w:r>
      <w:r>
        <w:t>500-550nm</w:t>
      </w:r>
      <w:r>
        <w:rPr>
          <w:rFonts w:cs="宋体" w:hint="eastAsia"/>
        </w:rPr>
        <w:t>（图</w:t>
      </w:r>
      <w:r>
        <w:t>15</w:t>
      </w:r>
      <w:r>
        <w:rPr>
          <w:rFonts w:cs="宋体" w:hint="eastAsia"/>
        </w:rPr>
        <w:t>）。</w:t>
      </w: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  <w:r>
        <w:rPr>
          <w:noProof/>
        </w:rPr>
        <w:pict>
          <v:group id="组合 298" o:spid="_x0000_s1062" style="position:absolute;left:0;text-align:left;margin-left:55.5pt;margin-top:6.9pt;width:2in;height:261.75pt;z-index:251662848" coordsize="18288,33242">
            <v:shape id="图片 7" o:spid="_x0000_s1063" type="#_x0000_t75" style="position:absolute;width:18288;height:30384;visibility:visible">
              <v:imagedata r:id="rId19" o:title=""/>
              <v:path arrowok="t"/>
            </v:shape>
            <v:shape id="文本框 2" o:spid="_x0000_s1064" type="#_x0000_t202" style="position:absolute;left:5715;top:30289;width:5810;height:2896;visibility:visible" filled="f" stroked="f">
              <v:textbox style="mso-fit-shape-to-text:t">
                <w:txbxContent>
                  <w:p w:rsidR="002B77C8" w:rsidRDefault="002B77C8">
                    <w:r>
                      <w:rPr>
                        <w:rFonts w:cs="宋体" w:hint="eastAsia"/>
                      </w:rPr>
                      <w:t>图</w:t>
                    </w:r>
                    <w:r>
                      <w:t>13</w:t>
                    </w:r>
                  </w:p>
                </w:txbxContent>
              </v:textbox>
            </v:shape>
          </v:group>
        </w:pict>
      </w: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  <w:r>
        <w:rPr>
          <w:noProof/>
        </w:rPr>
        <w:pict>
          <v:group id="组合 300" o:spid="_x0000_s1065" style="position:absolute;left:0;text-align:left;margin-left:57.75pt;margin-top:5.7pt;width:322.5pt;height:215.25pt;z-index:251663872" coordsize="40957,27336">
            <v:shape id="图片 10" o:spid="_x0000_s1066" type="#_x0000_t75" style="position:absolute;width:40957;height:24384;visibility:visible">
              <v:imagedata r:id="rId20" o:title=""/>
              <v:path arrowok="t"/>
            </v:shape>
            <v:shape id="文本框 2" o:spid="_x0000_s1067" type="#_x0000_t202" style="position:absolute;left:16954;top:24383;width:6763;height:2896;visibility:visible" filled="f" stroked="f">
              <v:textbox style="mso-fit-shape-to-text:t">
                <w:txbxContent>
                  <w:p w:rsidR="002B77C8" w:rsidRDefault="002B77C8">
                    <w:r>
                      <w:rPr>
                        <w:rFonts w:cs="宋体" w:hint="eastAsia"/>
                      </w:rPr>
                      <w:t>图</w:t>
                    </w:r>
                    <w:r>
                      <w:t>14</w:t>
                    </w:r>
                  </w:p>
                </w:txbxContent>
              </v:textbox>
            </v:shape>
          </v:group>
        </w:pict>
      </w: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  <w:r>
        <w:rPr>
          <w:noProof/>
        </w:rPr>
        <w:pict>
          <v:group id="组合 302" o:spid="_x0000_s1068" style="position:absolute;left:0;text-align:left;margin-left:57pt;margin-top:9.45pt;width:330pt;height:209.25pt;z-index:251664896" coordorigin="-95,-476" coordsize="41910,26574">
            <v:shape id="图片 8" o:spid="_x0000_s1069" type="#_x0000_t75" style="position:absolute;left:-95;top:-476;width:41909;height:23336;visibility:visible">
              <v:imagedata r:id="rId21" o:title=""/>
              <v:path arrowok="t"/>
            </v:shape>
            <v:shape id="文本框 2" o:spid="_x0000_s1070" type="#_x0000_t202" style="position:absolute;left:18003;top:23145;width:6286;height:2896;visibility:visible" filled="f" stroked="f">
              <v:textbox style="mso-fit-shape-to-text:t">
                <w:txbxContent>
                  <w:p w:rsidR="002B77C8" w:rsidRDefault="002B77C8">
                    <w:r>
                      <w:rPr>
                        <w:rFonts w:cs="宋体" w:hint="eastAsia"/>
                      </w:rPr>
                      <w:t>图</w:t>
                    </w:r>
                    <w:r>
                      <w:t>15</w:t>
                    </w:r>
                  </w:p>
                </w:txbxContent>
              </v:textbox>
            </v:shape>
          </v:group>
        </w:pict>
      </w: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247E24">
      <w:pPr>
        <w:pStyle w:val="ListParagraph"/>
        <w:ind w:left="780" w:firstLineChars="0" w:firstLine="0"/>
        <w:rPr>
          <w:rFonts w:cs="Times New Roman"/>
        </w:rPr>
      </w:pPr>
    </w:p>
    <w:p w:rsidR="002B77C8" w:rsidRDefault="002B77C8" w:rsidP="00987696">
      <w:pPr>
        <w:pStyle w:val="ListParagraph"/>
        <w:numPr>
          <w:ilvl w:val="0"/>
          <w:numId w:val="6"/>
        </w:numPr>
        <w:ind w:firstLineChars="0"/>
        <w:rPr>
          <w:rFonts w:cs="Times New Roman"/>
        </w:rPr>
      </w:pPr>
      <w:r>
        <w:rPr>
          <w:rFonts w:cs="宋体" w:hint="eastAsia"/>
        </w:rPr>
        <w:t>按照以上参数，获取图像。</w:t>
      </w:r>
      <w:bookmarkStart w:id="0" w:name="_GoBack"/>
      <w:bookmarkEnd w:id="0"/>
    </w:p>
    <w:sectPr w:rsidR="002B77C8" w:rsidSect="000C734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C8" w:rsidRDefault="002B77C8" w:rsidP="005642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77C8" w:rsidRDefault="002B77C8" w:rsidP="005642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C8" w:rsidRDefault="002B77C8" w:rsidP="005642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77C8" w:rsidRDefault="002B77C8" w:rsidP="005642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81F"/>
    <w:multiLevelType w:val="hybridMultilevel"/>
    <w:tmpl w:val="CAFA9562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9">
      <w:start w:val="1"/>
      <w:numFmt w:val="lowerLetter"/>
      <w:lvlText w:val="%5)"/>
      <w:lvlJc w:val="left"/>
      <w:pPr>
        <w:ind w:left="2880" w:hanging="420"/>
      </w:pPr>
    </w:lvl>
    <w:lvl w:ilvl="5" w:tplc="0409001B">
      <w:start w:val="1"/>
      <w:numFmt w:val="lowerRoman"/>
      <w:lvlText w:val="%6."/>
      <w:lvlJc w:val="righ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9">
      <w:start w:val="1"/>
      <w:numFmt w:val="lowerLetter"/>
      <w:lvlText w:val="%8)"/>
      <w:lvlJc w:val="left"/>
      <w:pPr>
        <w:ind w:left="4140" w:hanging="420"/>
      </w:pPr>
    </w:lvl>
    <w:lvl w:ilvl="8" w:tplc="0409001B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0D146EF8"/>
    <w:multiLevelType w:val="hybridMultilevel"/>
    <w:tmpl w:val="A3B270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A22F0E"/>
    <w:multiLevelType w:val="hybridMultilevel"/>
    <w:tmpl w:val="25B862D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2964AA9"/>
    <w:multiLevelType w:val="hybridMultilevel"/>
    <w:tmpl w:val="E91A2FF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4">
    <w:nsid w:val="171F3335"/>
    <w:multiLevelType w:val="hybridMultilevel"/>
    <w:tmpl w:val="72720B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>
    <w:nsid w:val="28B43114"/>
    <w:multiLevelType w:val="hybridMultilevel"/>
    <w:tmpl w:val="C60E8C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6">
    <w:nsid w:val="3A5C1781"/>
    <w:multiLevelType w:val="hybridMultilevel"/>
    <w:tmpl w:val="C45A4A84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62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14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560" w:hanging="420"/>
      </w:pPr>
      <w:rPr>
        <w:rFonts w:ascii="Wingdings" w:hAnsi="Wingdings" w:cs="Wingdings" w:hint="default"/>
      </w:rPr>
    </w:lvl>
  </w:abstractNum>
  <w:abstractNum w:abstractNumId="7">
    <w:nsid w:val="5042361E"/>
    <w:multiLevelType w:val="hybridMultilevel"/>
    <w:tmpl w:val="059EBBAA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B0813B6"/>
    <w:multiLevelType w:val="hybridMultilevel"/>
    <w:tmpl w:val="E6D883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>
    <w:nsid w:val="662F6D1A"/>
    <w:multiLevelType w:val="hybridMultilevel"/>
    <w:tmpl w:val="B7B40B2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70EF624F"/>
    <w:multiLevelType w:val="hybridMultilevel"/>
    <w:tmpl w:val="5A5606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BF0B14"/>
    <w:multiLevelType w:val="hybridMultilevel"/>
    <w:tmpl w:val="DF60FA7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2B5"/>
    <w:rsid w:val="000015F5"/>
    <w:rsid w:val="000C7349"/>
    <w:rsid w:val="00146F07"/>
    <w:rsid w:val="0023073F"/>
    <w:rsid w:val="002441EB"/>
    <w:rsid w:val="00247E24"/>
    <w:rsid w:val="00285B75"/>
    <w:rsid w:val="002B77C8"/>
    <w:rsid w:val="0034634C"/>
    <w:rsid w:val="00376082"/>
    <w:rsid w:val="00423DEA"/>
    <w:rsid w:val="00453DE3"/>
    <w:rsid w:val="004A4B31"/>
    <w:rsid w:val="004D1610"/>
    <w:rsid w:val="0050058C"/>
    <w:rsid w:val="00510BD3"/>
    <w:rsid w:val="00564299"/>
    <w:rsid w:val="005E1BE0"/>
    <w:rsid w:val="005E36B9"/>
    <w:rsid w:val="00605C45"/>
    <w:rsid w:val="006D0FB1"/>
    <w:rsid w:val="006E36E6"/>
    <w:rsid w:val="006E45AC"/>
    <w:rsid w:val="007B5782"/>
    <w:rsid w:val="008B7AE1"/>
    <w:rsid w:val="00910203"/>
    <w:rsid w:val="0098479B"/>
    <w:rsid w:val="00987696"/>
    <w:rsid w:val="00991C2A"/>
    <w:rsid w:val="009D7844"/>
    <w:rsid w:val="00A14B22"/>
    <w:rsid w:val="00A23347"/>
    <w:rsid w:val="00B123BA"/>
    <w:rsid w:val="00B50062"/>
    <w:rsid w:val="00B662B5"/>
    <w:rsid w:val="00C266C9"/>
    <w:rsid w:val="00C906A1"/>
    <w:rsid w:val="00D85920"/>
    <w:rsid w:val="00E1158B"/>
    <w:rsid w:val="00E835CD"/>
    <w:rsid w:val="00EB6AC4"/>
    <w:rsid w:val="00F95B79"/>
    <w:rsid w:val="00FA278A"/>
    <w:rsid w:val="00FB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0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158B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605C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C4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64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429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4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42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136</Words>
  <Characters>779</Characters>
  <Application>Microsoft Office Outlook</Application>
  <DocSecurity>0</DocSecurity>
  <Lines>0</Lines>
  <Paragraphs>0</Paragraphs>
  <ScaleCrop>false</ScaleCrop>
  <Company>sibs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二次谐波成像操作说明</dc:title>
  <dc:subject/>
  <dc:creator>center</dc:creator>
  <cp:keywords/>
  <dc:description/>
  <cp:lastModifiedBy>unknown</cp:lastModifiedBy>
  <cp:revision>2</cp:revision>
  <dcterms:created xsi:type="dcterms:W3CDTF">2015-11-06T01:51:00Z</dcterms:created>
  <dcterms:modified xsi:type="dcterms:W3CDTF">2015-11-06T01:51:00Z</dcterms:modified>
</cp:coreProperties>
</file>